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86"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3"/>
        <w:gridCol w:w="2290"/>
        <w:gridCol w:w="880"/>
        <w:gridCol w:w="3470"/>
        <w:gridCol w:w="3043"/>
      </w:tblGrid>
      <w:tr w:rsidR="00E452E3" w:rsidRPr="00E452E3" w14:paraId="009F4AD6" w14:textId="77777777" w:rsidTr="59187F67">
        <w:trPr>
          <w:trHeight w:val="275"/>
        </w:trPr>
        <w:tc>
          <w:tcPr>
            <w:tcW w:w="1478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605A3B3C" w14:textId="77777777" w:rsidR="00E452E3" w:rsidRPr="00E452E3" w:rsidRDefault="00E452E3" w:rsidP="00935B0B">
            <w:pPr>
              <w:tabs>
                <w:tab w:val="left" w:pos="98"/>
              </w:tabs>
              <w:spacing w:beforeAutospacing="1" w:after="0" w:afterAutospacing="1" w:line="240" w:lineRule="auto"/>
              <w:ind w:left="-532" w:firstLine="532"/>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6C0D83BB" w14:textId="77777777" w:rsidTr="59187F67">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A06A5A4"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223EC8">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1A953778" w14:textId="77777777" w:rsidTr="59187F67">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D838BC0" w14:textId="70FBE5C7" w:rsidR="00E452E3" w:rsidRPr="00E452E3" w:rsidRDefault="62718B04" w:rsidP="142D388D">
            <w:pPr>
              <w:spacing w:beforeAutospacing="1" w:after="0" w:afterAutospacing="1" w:line="240" w:lineRule="auto"/>
              <w:textAlignment w:val="baseline"/>
              <w:rPr>
                <w:rFonts w:ascii="Segoe UI" w:eastAsia="Times New Roman" w:hAnsi="Segoe UI" w:cs="Segoe UI"/>
                <w:b/>
                <w:bCs/>
                <w:sz w:val="18"/>
                <w:szCs w:val="18"/>
              </w:rPr>
            </w:pPr>
            <w:r w:rsidRPr="62718B04">
              <w:rPr>
                <w:rFonts w:ascii="Times New Roman" w:eastAsia="Times New Roman" w:hAnsi="Times New Roman" w:cs="Times New Roman"/>
                <w:b/>
                <w:bCs/>
                <w:sz w:val="24"/>
                <w:szCs w:val="24"/>
              </w:rPr>
              <w:t xml:space="preserve">Unit Title: </w:t>
            </w:r>
            <w:r w:rsidR="002D4A2C" w:rsidRPr="002D4A2C">
              <w:rPr>
                <w:rFonts w:ascii="Times New Roman" w:eastAsia="Times New Roman" w:hAnsi="Times New Roman" w:cs="Times New Roman"/>
                <w:sz w:val="24"/>
                <w:szCs w:val="24"/>
              </w:rPr>
              <w:t xml:space="preserve">Unit 5 </w:t>
            </w:r>
            <w:r w:rsidR="00B106E7" w:rsidRPr="00B106E7">
              <w:rPr>
                <w:rFonts w:ascii="Times New Roman" w:eastAsia="Times New Roman" w:hAnsi="Times New Roman" w:cs="Times New Roman"/>
                <w:sz w:val="24"/>
                <w:szCs w:val="24"/>
              </w:rPr>
              <w:t>Literary</w:t>
            </w:r>
            <w:r w:rsidR="00B106E7">
              <w:rPr>
                <w:rFonts w:ascii="Times New Roman" w:eastAsia="Times New Roman" w:hAnsi="Times New Roman" w:cs="Times New Roman"/>
                <w:b/>
                <w:bCs/>
                <w:sz w:val="24"/>
                <w:szCs w:val="24"/>
              </w:rPr>
              <w:t xml:space="preserve"> </w:t>
            </w:r>
            <w:r w:rsidR="007C0A94" w:rsidRPr="000F68EA">
              <w:rPr>
                <w:rFonts w:ascii="Times New Roman" w:eastAsia="Times New Roman" w:hAnsi="Times New Roman" w:cs="Times New Roman"/>
                <w:bCs/>
                <w:sz w:val="24"/>
                <w:szCs w:val="24"/>
              </w:rPr>
              <w:t>Essay</w:t>
            </w:r>
            <w:r w:rsidR="001B692B">
              <w:rPr>
                <w:rFonts w:ascii="Times New Roman" w:eastAsia="Times New Roman" w:hAnsi="Times New Roman" w:cs="Times New Roman"/>
                <w:bCs/>
                <w:sz w:val="24"/>
                <w:szCs w:val="24"/>
              </w:rPr>
              <w:t xml:space="preserve"> </w:t>
            </w:r>
          </w:p>
        </w:tc>
      </w:tr>
      <w:tr w:rsidR="00E452E3" w:rsidRPr="00E452E3" w14:paraId="15796023" w14:textId="77777777" w:rsidTr="59187F67">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97DAD97" w14:textId="07F67DAD" w:rsidR="00E452E3" w:rsidRPr="00223EC8" w:rsidRDefault="62718B04" w:rsidP="62718B04">
            <w:pPr>
              <w:spacing w:beforeAutospacing="1" w:after="0" w:afterAutospacing="1" w:line="240" w:lineRule="auto"/>
              <w:textAlignment w:val="baseline"/>
              <w:rPr>
                <w:rFonts w:ascii="Times New Roman" w:eastAsia="Times New Roman" w:hAnsi="Times New Roman" w:cs="Times New Roman"/>
                <w:b/>
                <w:bCs/>
                <w:sz w:val="24"/>
                <w:szCs w:val="24"/>
              </w:rPr>
            </w:pPr>
            <w:r w:rsidRPr="62718B04">
              <w:rPr>
                <w:rFonts w:ascii="Times New Roman" w:eastAsia="Times New Roman" w:hAnsi="Times New Roman" w:cs="Times New Roman"/>
                <w:b/>
                <w:bCs/>
                <w:sz w:val="24"/>
                <w:szCs w:val="24"/>
              </w:rPr>
              <w:t xml:space="preserve">Grade Level: </w:t>
            </w:r>
            <w:r w:rsidRPr="000F68EA">
              <w:rPr>
                <w:rFonts w:ascii="Times New Roman" w:eastAsia="Times New Roman" w:hAnsi="Times New Roman" w:cs="Times New Roman"/>
                <w:bCs/>
                <w:sz w:val="24"/>
                <w:szCs w:val="24"/>
              </w:rPr>
              <w:t>4</w:t>
            </w:r>
          </w:p>
        </w:tc>
      </w:tr>
      <w:tr w:rsidR="00E452E3" w:rsidRPr="00E452E3" w14:paraId="3258577C" w14:textId="77777777" w:rsidTr="59187F67">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C69CFDE" w14:textId="33D951E4" w:rsidR="00E452E3" w:rsidRPr="00E452E3" w:rsidRDefault="62718B04" w:rsidP="62718B04">
            <w:pPr>
              <w:spacing w:beforeAutospacing="1" w:after="0" w:afterAutospacing="1" w:line="240" w:lineRule="auto"/>
              <w:textAlignment w:val="baseline"/>
              <w:rPr>
                <w:rFonts w:ascii="Times New Roman" w:eastAsia="Times New Roman" w:hAnsi="Times New Roman" w:cs="Times New Roman"/>
                <w:sz w:val="24"/>
                <w:szCs w:val="24"/>
              </w:rPr>
            </w:pPr>
            <w:r w:rsidRPr="62718B04">
              <w:rPr>
                <w:rFonts w:ascii="Times New Roman" w:eastAsia="Times New Roman" w:hAnsi="Times New Roman" w:cs="Times New Roman"/>
                <w:b/>
                <w:bCs/>
                <w:sz w:val="24"/>
                <w:szCs w:val="24"/>
              </w:rPr>
              <w:t>Duration: </w:t>
            </w:r>
            <w:r w:rsidRPr="62718B04">
              <w:rPr>
                <w:rFonts w:ascii="Times New Roman" w:eastAsia="Times New Roman" w:hAnsi="Times New Roman" w:cs="Times New Roman"/>
                <w:sz w:val="24"/>
                <w:szCs w:val="24"/>
              </w:rPr>
              <w:t>Trimester</w:t>
            </w:r>
            <w:r w:rsidR="007C0A94">
              <w:rPr>
                <w:rFonts w:ascii="Times New Roman" w:eastAsia="Times New Roman" w:hAnsi="Times New Roman" w:cs="Times New Roman"/>
                <w:sz w:val="24"/>
                <w:szCs w:val="24"/>
              </w:rPr>
              <w:t xml:space="preserve"> </w:t>
            </w:r>
            <w:r w:rsidR="001B692B">
              <w:rPr>
                <w:rFonts w:ascii="Times New Roman" w:eastAsia="Times New Roman" w:hAnsi="Times New Roman" w:cs="Times New Roman"/>
                <w:sz w:val="24"/>
                <w:szCs w:val="24"/>
              </w:rPr>
              <w:t xml:space="preserve">3 </w:t>
            </w:r>
          </w:p>
        </w:tc>
      </w:tr>
      <w:tr w:rsidR="00E452E3" w:rsidRPr="00E452E3" w14:paraId="4DB6F528" w14:textId="77777777" w:rsidTr="59187F67">
        <w:trPr>
          <w:trHeight w:val="183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220EFD1" w14:textId="77777777" w:rsidR="00E452E3" w:rsidRPr="00B106E7" w:rsidRDefault="00E452E3" w:rsidP="00E452E3">
            <w:pPr>
              <w:spacing w:beforeAutospacing="1" w:after="0" w:afterAutospacing="1" w:line="240" w:lineRule="auto"/>
              <w:textAlignment w:val="baseline"/>
              <w:rPr>
                <w:rFonts w:ascii="Times New Roman" w:eastAsia="Times New Roman" w:hAnsi="Times New Roman" w:cs="Times New Roman"/>
                <w:b/>
                <w:bCs/>
                <w:sz w:val="24"/>
                <w:szCs w:val="24"/>
              </w:rPr>
            </w:pPr>
            <w:r w:rsidRPr="00B106E7">
              <w:rPr>
                <w:rFonts w:ascii="Times New Roman" w:eastAsia="Times New Roman" w:hAnsi="Times New Roman" w:cs="Times New Roman"/>
                <w:b/>
                <w:bCs/>
                <w:sz w:val="24"/>
                <w:szCs w:val="24"/>
              </w:rPr>
              <w:t>Description: </w:t>
            </w:r>
          </w:p>
          <w:p w14:paraId="5FC14639" w14:textId="77777777" w:rsidR="00B106E7" w:rsidRPr="00B106E7" w:rsidRDefault="00B106E7" w:rsidP="00B106E7">
            <w:pPr>
              <w:spacing w:after="0" w:line="288" w:lineRule="atLeast"/>
              <w:rPr>
                <w:rFonts w:ascii="Times New Roman" w:eastAsia="Times New Roman" w:hAnsi="Times New Roman" w:cs="Times New Roman"/>
                <w:color w:val="000000"/>
                <w:sz w:val="24"/>
                <w:szCs w:val="24"/>
              </w:rPr>
            </w:pPr>
            <w:r w:rsidRPr="00B106E7">
              <w:rPr>
                <w:rFonts w:ascii="Times New Roman" w:eastAsia="Times New Roman" w:hAnsi="Times New Roman" w:cs="Times New Roman"/>
                <w:color w:val="000000"/>
                <w:sz w:val="24"/>
                <w:szCs w:val="24"/>
              </w:rPr>
              <w:t>This unit focuses on opinion writing, building on the foundation of literary essay.  During writing workshop, students will explore a variety of ways to think about literature in an essay structure. The students will be taught strategies to collect ideas about literature, as well as craft thesis statements and supporting reasons.   Drafting introductions, body paragraphs, and conclusions will also be emphasized, as well as using text evidence to support their thinking. At the end of this unit, students will build on their repertoire of revision and editing strategies.</w:t>
            </w:r>
          </w:p>
          <w:p w14:paraId="19B6DC5B" w14:textId="550F0FE4" w:rsidR="000F68EA" w:rsidRPr="00B106E7" w:rsidRDefault="000F68EA" w:rsidP="000F68EA">
            <w:pPr>
              <w:pStyle w:val="NormalWeb"/>
              <w:spacing w:before="0" w:beforeAutospacing="0" w:after="0" w:afterAutospacing="0" w:line="288" w:lineRule="atLeast"/>
              <w:rPr>
                <w:color w:val="000000"/>
              </w:rPr>
            </w:pPr>
          </w:p>
          <w:p w14:paraId="449CC824" w14:textId="0E88306F" w:rsidR="00A56994" w:rsidRPr="00B106E7" w:rsidRDefault="00A56994" w:rsidP="00A56994">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E452E3" w:rsidRPr="00E452E3" w14:paraId="1EF569E9" w14:textId="77777777" w:rsidTr="59187F67">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E7D578" w14:textId="3DE996AF" w:rsidR="00E452E3" w:rsidRPr="00935B0B" w:rsidRDefault="006C763B" w:rsidP="00E452E3">
            <w:pPr>
              <w:spacing w:beforeAutospacing="1" w:after="0" w:afterAutospacing="1" w:line="240" w:lineRule="auto"/>
              <w:jc w:val="center"/>
              <w:textAlignment w:val="baseline"/>
              <w:rPr>
                <w:rFonts w:ascii="Times New Roman" w:eastAsia="Times New Roman" w:hAnsi="Times New Roman" w:cs="Times New Roman"/>
                <w:b/>
                <w:bCs/>
                <w:sz w:val="18"/>
                <w:szCs w:val="18"/>
              </w:rPr>
            </w:pPr>
            <w:r>
              <w:rPr>
                <w:rFonts w:ascii="Times New Roman" w:eastAsia="Times New Roman" w:hAnsi="Times New Roman" w:cs="Times New Roman"/>
                <w:b/>
                <w:bCs/>
                <w:color w:val="FFFFFF"/>
                <w:sz w:val="24"/>
                <w:szCs w:val="24"/>
              </w:rPr>
              <w:t>Enduring</w:t>
            </w:r>
            <w:r w:rsidR="00E452E3" w:rsidRPr="00935B0B">
              <w:rPr>
                <w:rFonts w:ascii="Times New Roman" w:eastAsia="Times New Roman" w:hAnsi="Times New Roman" w:cs="Times New Roman"/>
                <w:b/>
                <w:bCs/>
                <w:color w:val="FFFFFF"/>
                <w:sz w:val="24"/>
                <w:szCs w:val="24"/>
              </w:rPr>
              <w:t xml:space="preserve"> Understandings</w:t>
            </w:r>
            <w:r w:rsidR="00E452E3" w:rsidRPr="00935B0B">
              <w:rPr>
                <w:rFonts w:ascii="Times New Roman" w:eastAsia="Times New Roman" w:hAnsi="Times New Roman" w:cs="Times New Roman"/>
                <w:b/>
                <w:bCs/>
                <w:sz w:val="24"/>
                <w:szCs w:val="24"/>
              </w:rPr>
              <w:t> </w:t>
            </w:r>
          </w:p>
        </w:tc>
      </w:tr>
      <w:tr w:rsidR="006C0C5B" w:rsidRPr="00E452E3" w14:paraId="27E30ECE" w14:textId="77777777" w:rsidTr="0029675D">
        <w:trPr>
          <w:trHeight w:val="85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24546196" w14:textId="77777777" w:rsidR="006C0C5B" w:rsidRPr="00935B0B" w:rsidRDefault="006C0C5B" w:rsidP="62718B04">
            <w:pPr>
              <w:spacing w:beforeAutospacing="1" w:after="0" w:afterAutospacing="1" w:line="240" w:lineRule="auto"/>
              <w:textAlignment w:val="baseline"/>
              <w:rPr>
                <w:rStyle w:val="normaltextrun"/>
                <w:rFonts w:ascii="Times New Roman" w:hAnsi="Times New Roman" w:cs="Times New Roman"/>
                <w:b/>
                <w:bCs/>
                <w:color w:val="000000" w:themeColor="text1"/>
                <w:sz w:val="24"/>
                <w:szCs w:val="24"/>
              </w:rPr>
            </w:pPr>
            <w:r w:rsidRPr="00935B0B">
              <w:rPr>
                <w:rFonts w:ascii="Times New Roman" w:eastAsia="Times New Roman" w:hAnsi="Times New Roman" w:cs="Times New Roman"/>
                <w:b/>
                <w:bCs/>
                <w:sz w:val="24"/>
                <w:szCs w:val="24"/>
              </w:rPr>
              <w:t> </w:t>
            </w:r>
            <w:r w:rsidRPr="00935B0B">
              <w:rPr>
                <w:rStyle w:val="normaltextrun"/>
                <w:rFonts w:ascii="Times New Roman" w:hAnsi="Times New Roman" w:cs="Times New Roman"/>
                <w:b/>
                <w:bCs/>
                <w:color w:val="000000"/>
                <w:sz w:val="24"/>
                <w:szCs w:val="24"/>
                <w:shd w:val="clear" w:color="auto" w:fill="FFFFFF"/>
              </w:rPr>
              <w:t>Concepts / Writing Skills:</w:t>
            </w:r>
          </w:p>
          <w:p w14:paraId="543088A3" w14:textId="77777777" w:rsidR="006C0C5B" w:rsidRPr="00935B0B" w:rsidRDefault="006C0C5B">
            <w:pPr>
              <w:pStyle w:val="NormalWeb"/>
              <w:numPr>
                <w:ilvl w:val="0"/>
                <w:numId w:val="12"/>
              </w:numPr>
              <w:spacing w:before="0" w:beforeAutospacing="0" w:after="0" w:afterAutospacing="0" w:line="240" w:lineRule="atLeast"/>
              <w:textAlignment w:val="baseline"/>
              <w:rPr>
                <w:color w:val="000000"/>
              </w:rPr>
            </w:pPr>
            <w:r w:rsidRPr="00935B0B">
              <w:rPr>
                <w:color w:val="000000"/>
              </w:rPr>
              <w:t>Writing about reading</w:t>
            </w:r>
          </w:p>
          <w:p w14:paraId="64F6CA8D" w14:textId="77777777" w:rsidR="006C0C5B" w:rsidRPr="00935B0B" w:rsidRDefault="006C0C5B">
            <w:pPr>
              <w:pStyle w:val="NormalWeb"/>
              <w:numPr>
                <w:ilvl w:val="0"/>
                <w:numId w:val="12"/>
              </w:numPr>
              <w:spacing w:before="0" w:beforeAutospacing="0" w:after="0" w:afterAutospacing="0" w:line="240" w:lineRule="atLeast"/>
              <w:textAlignment w:val="baseline"/>
              <w:rPr>
                <w:color w:val="000000"/>
              </w:rPr>
            </w:pPr>
            <w:r w:rsidRPr="00935B0B">
              <w:rPr>
                <w:color w:val="000000"/>
              </w:rPr>
              <w:t>Writing with a focus / thesis statement about literature</w:t>
            </w:r>
          </w:p>
          <w:p w14:paraId="6AC56E4B" w14:textId="77777777" w:rsidR="006C0C5B" w:rsidRPr="00935B0B" w:rsidRDefault="006C0C5B">
            <w:pPr>
              <w:pStyle w:val="NormalWeb"/>
              <w:numPr>
                <w:ilvl w:val="0"/>
                <w:numId w:val="12"/>
              </w:numPr>
              <w:spacing w:before="0" w:beforeAutospacing="0" w:after="0" w:afterAutospacing="0" w:line="240" w:lineRule="atLeast"/>
              <w:textAlignment w:val="baseline"/>
              <w:rPr>
                <w:color w:val="000000"/>
              </w:rPr>
            </w:pPr>
            <w:r w:rsidRPr="00935B0B">
              <w:rPr>
                <w:color w:val="000000"/>
              </w:rPr>
              <w:t>Supporting ideas with reasons</w:t>
            </w:r>
          </w:p>
          <w:p w14:paraId="332522BE" w14:textId="77777777" w:rsidR="006C0C5B" w:rsidRPr="00935B0B" w:rsidRDefault="006C0C5B">
            <w:pPr>
              <w:pStyle w:val="NormalWeb"/>
              <w:numPr>
                <w:ilvl w:val="0"/>
                <w:numId w:val="12"/>
              </w:numPr>
              <w:spacing w:before="0" w:beforeAutospacing="0" w:after="0" w:afterAutospacing="0" w:line="240" w:lineRule="atLeast"/>
              <w:textAlignment w:val="baseline"/>
              <w:rPr>
                <w:color w:val="000000"/>
              </w:rPr>
            </w:pPr>
            <w:r w:rsidRPr="00935B0B">
              <w:rPr>
                <w:color w:val="000000"/>
              </w:rPr>
              <w:t>Citing text evidence</w:t>
            </w:r>
          </w:p>
          <w:p w14:paraId="32B2914A" w14:textId="77777777" w:rsidR="006C0C5B" w:rsidRPr="00935B0B" w:rsidRDefault="006C0C5B">
            <w:pPr>
              <w:pStyle w:val="NormalWeb"/>
              <w:numPr>
                <w:ilvl w:val="0"/>
                <w:numId w:val="12"/>
              </w:numPr>
              <w:spacing w:before="0" w:beforeAutospacing="0" w:after="0" w:afterAutospacing="0" w:line="240" w:lineRule="atLeast"/>
              <w:textAlignment w:val="baseline"/>
              <w:rPr>
                <w:color w:val="000000"/>
              </w:rPr>
            </w:pPr>
            <w:r w:rsidRPr="00935B0B">
              <w:rPr>
                <w:color w:val="000000"/>
              </w:rPr>
              <w:t>Planning with an essay graphic organizer</w:t>
            </w:r>
          </w:p>
          <w:p w14:paraId="077C9B8D" w14:textId="77777777" w:rsidR="006C0C5B" w:rsidRPr="00935B0B" w:rsidRDefault="006C0C5B">
            <w:pPr>
              <w:pStyle w:val="NormalWeb"/>
              <w:numPr>
                <w:ilvl w:val="0"/>
                <w:numId w:val="12"/>
              </w:numPr>
              <w:spacing w:before="0" w:beforeAutospacing="0" w:after="0" w:afterAutospacing="0" w:line="240" w:lineRule="atLeast"/>
              <w:textAlignment w:val="baseline"/>
              <w:rPr>
                <w:color w:val="000000"/>
              </w:rPr>
            </w:pPr>
            <w:r w:rsidRPr="00935B0B">
              <w:rPr>
                <w:color w:val="000000"/>
              </w:rPr>
              <w:t>Elaboration</w:t>
            </w:r>
          </w:p>
          <w:p w14:paraId="526837A1" w14:textId="77777777" w:rsidR="006C0C5B" w:rsidRPr="00935B0B" w:rsidRDefault="006C0C5B">
            <w:pPr>
              <w:pStyle w:val="NormalWeb"/>
              <w:numPr>
                <w:ilvl w:val="0"/>
                <w:numId w:val="12"/>
              </w:numPr>
              <w:spacing w:before="0" w:beforeAutospacing="0" w:after="0" w:afterAutospacing="0" w:line="240" w:lineRule="atLeast"/>
              <w:textAlignment w:val="baseline"/>
              <w:rPr>
                <w:color w:val="000000"/>
              </w:rPr>
            </w:pPr>
            <w:r w:rsidRPr="00935B0B">
              <w:rPr>
                <w:color w:val="000000"/>
              </w:rPr>
              <w:t xml:space="preserve">Using transition words </w:t>
            </w:r>
          </w:p>
          <w:p w14:paraId="032AF94D" w14:textId="77777777" w:rsidR="006C0C5B" w:rsidRPr="00935B0B" w:rsidRDefault="006C0C5B">
            <w:pPr>
              <w:pStyle w:val="NormalWeb"/>
              <w:numPr>
                <w:ilvl w:val="0"/>
                <w:numId w:val="12"/>
              </w:numPr>
              <w:spacing w:before="0" w:beforeAutospacing="0" w:after="0" w:afterAutospacing="0" w:line="240" w:lineRule="atLeast"/>
              <w:textAlignment w:val="baseline"/>
              <w:rPr>
                <w:color w:val="000000"/>
              </w:rPr>
            </w:pPr>
            <w:r w:rsidRPr="00935B0B">
              <w:rPr>
                <w:color w:val="000000"/>
              </w:rPr>
              <w:t>Introductions and conclusions</w:t>
            </w:r>
          </w:p>
          <w:p w14:paraId="22AAC256" w14:textId="77777777" w:rsidR="006C0C5B" w:rsidRPr="00935B0B" w:rsidRDefault="006C0C5B" w:rsidP="0014164C">
            <w:pPr>
              <w:pStyle w:val="paragraph"/>
              <w:spacing w:before="0" w:after="0"/>
              <w:textAlignment w:val="baseline"/>
              <w:rPr>
                <w:b/>
              </w:rPr>
            </w:pPr>
            <w:r w:rsidRPr="00935B0B">
              <w:rPr>
                <w:b/>
              </w:rPr>
              <w:t>Grammar Skills:</w:t>
            </w:r>
          </w:p>
          <w:p w14:paraId="0BEE1C0A" w14:textId="77777777" w:rsidR="006C0C5B" w:rsidRPr="00935B0B" w:rsidRDefault="006C0C5B">
            <w:pPr>
              <w:pStyle w:val="ListParagraph"/>
              <w:numPr>
                <w:ilvl w:val="0"/>
                <w:numId w:val="13"/>
              </w:numPr>
              <w:rPr>
                <w:rFonts w:ascii="Times New Roman" w:hAnsi="Times New Roman" w:cs="Times New Roman"/>
                <w:sz w:val="24"/>
                <w:szCs w:val="24"/>
              </w:rPr>
            </w:pPr>
            <w:r w:rsidRPr="00935B0B">
              <w:rPr>
                <w:rFonts w:ascii="Times New Roman" w:hAnsi="Times New Roman" w:cs="Times New Roman"/>
                <w:sz w:val="24"/>
                <w:szCs w:val="24"/>
              </w:rPr>
              <w:t>Writers write with capital letters at the beginnings of sentences, proper nouns, and in titles.</w:t>
            </w:r>
          </w:p>
          <w:p w14:paraId="48B657FD" w14:textId="77777777" w:rsidR="006C0C5B" w:rsidRPr="00935B0B" w:rsidRDefault="006C0C5B">
            <w:pPr>
              <w:pStyle w:val="ListParagraph"/>
              <w:numPr>
                <w:ilvl w:val="0"/>
                <w:numId w:val="13"/>
              </w:numPr>
              <w:rPr>
                <w:rFonts w:ascii="Times New Roman" w:hAnsi="Times New Roman" w:cs="Times New Roman"/>
                <w:sz w:val="24"/>
                <w:szCs w:val="24"/>
              </w:rPr>
            </w:pPr>
            <w:r w:rsidRPr="00935B0B">
              <w:rPr>
                <w:rFonts w:ascii="Times New Roman" w:hAnsi="Times New Roman" w:cs="Times New Roman"/>
                <w:sz w:val="24"/>
                <w:szCs w:val="24"/>
              </w:rPr>
              <w:t>Writers use correct end punctuation and capitalization.</w:t>
            </w:r>
          </w:p>
          <w:p w14:paraId="165A7322" w14:textId="77777777" w:rsidR="006C0C5B" w:rsidRPr="00935B0B" w:rsidRDefault="006C0C5B">
            <w:pPr>
              <w:pStyle w:val="ListParagraph"/>
              <w:numPr>
                <w:ilvl w:val="0"/>
                <w:numId w:val="13"/>
              </w:numPr>
              <w:rPr>
                <w:rFonts w:ascii="Times New Roman" w:hAnsi="Times New Roman" w:cs="Times New Roman"/>
                <w:sz w:val="24"/>
                <w:szCs w:val="24"/>
              </w:rPr>
            </w:pPr>
            <w:r w:rsidRPr="00935B0B">
              <w:rPr>
                <w:rFonts w:ascii="Times New Roman" w:hAnsi="Times New Roman" w:cs="Times New Roman"/>
                <w:sz w:val="24"/>
                <w:szCs w:val="24"/>
              </w:rPr>
              <w:lastRenderedPageBreak/>
              <w:t>Writers use resources to check spelling.</w:t>
            </w:r>
          </w:p>
          <w:p w14:paraId="26FF9A3F" w14:textId="77777777" w:rsidR="006C0C5B" w:rsidRPr="00935B0B" w:rsidRDefault="006C0C5B">
            <w:pPr>
              <w:pStyle w:val="ListParagraph"/>
              <w:numPr>
                <w:ilvl w:val="0"/>
                <w:numId w:val="13"/>
              </w:numPr>
              <w:rPr>
                <w:rFonts w:ascii="Times New Roman" w:hAnsi="Times New Roman" w:cs="Times New Roman"/>
                <w:sz w:val="24"/>
                <w:szCs w:val="24"/>
              </w:rPr>
            </w:pPr>
            <w:r w:rsidRPr="00935B0B">
              <w:rPr>
                <w:rFonts w:ascii="Times New Roman" w:hAnsi="Times New Roman" w:cs="Times New Roman"/>
                <w:sz w:val="24"/>
                <w:szCs w:val="24"/>
              </w:rPr>
              <w:t>Writers write in complete sentences.</w:t>
            </w:r>
          </w:p>
          <w:p w14:paraId="36CD33E3" w14:textId="77777777" w:rsidR="006C0C5B" w:rsidRPr="00935B0B" w:rsidRDefault="006C0C5B">
            <w:pPr>
              <w:pStyle w:val="ListParagraph"/>
              <w:numPr>
                <w:ilvl w:val="0"/>
                <w:numId w:val="13"/>
              </w:numPr>
              <w:rPr>
                <w:rFonts w:ascii="Times New Roman" w:hAnsi="Times New Roman" w:cs="Times New Roman"/>
                <w:sz w:val="24"/>
                <w:szCs w:val="24"/>
              </w:rPr>
            </w:pPr>
            <w:r w:rsidRPr="00935B0B">
              <w:rPr>
                <w:rFonts w:ascii="Times New Roman" w:hAnsi="Times New Roman" w:cs="Times New Roman"/>
                <w:sz w:val="24"/>
                <w:szCs w:val="24"/>
              </w:rPr>
              <w:t>Writers use commas in complex sentences.</w:t>
            </w:r>
          </w:p>
          <w:p w14:paraId="794C4C80" w14:textId="77777777" w:rsidR="006C0C5B" w:rsidRPr="00935B0B" w:rsidRDefault="006C0C5B">
            <w:pPr>
              <w:pStyle w:val="ListParagraph"/>
              <w:numPr>
                <w:ilvl w:val="0"/>
                <w:numId w:val="13"/>
              </w:numPr>
              <w:rPr>
                <w:rFonts w:ascii="Times New Roman" w:hAnsi="Times New Roman" w:cs="Times New Roman"/>
                <w:sz w:val="24"/>
                <w:szCs w:val="24"/>
              </w:rPr>
            </w:pPr>
            <w:r w:rsidRPr="00935B0B">
              <w:rPr>
                <w:rFonts w:ascii="Times New Roman" w:hAnsi="Times New Roman" w:cs="Times New Roman"/>
                <w:sz w:val="24"/>
                <w:szCs w:val="24"/>
              </w:rPr>
              <w:t>Writers use quotation marks to cite text evidence.</w:t>
            </w:r>
          </w:p>
          <w:p w14:paraId="7F1FBDD0" w14:textId="77777777" w:rsidR="006C0C5B" w:rsidRPr="00935B0B" w:rsidRDefault="006C0C5B">
            <w:pPr>
              <w:pStyle w:val="ListParagraph"/>
              <w:numPr>
                <w:ilvl w:val="0"/>
                <w:numId w:val="13"/>
              </w:numPr>
              <w:rPr>
                <w:rFonts w:ascii="Times New Roman" w:hAnsi="Times New Roman" w:cs="Times New Roman"/>
                <w:sz w:val="24"/>
                <w:szCs w:val="24"/>
              </w:rPr>
            </w:pPr>
            <w:r w:rsidRPr="00935B0B">
              <w:rPr>
                <w:rFonts w:ascii="Times New Roman" w:hAnsi="Times New Roman" w:cs="Times New Roman"/>
                <w:sz w:val="24"/>
                <w:szCs w:val="24"/>
              </w:rPr>
              <w:t>Writers use paragraphs to organize their writing.</w:t>
            </w:r>
          </w:p>
          <w:p w14:paraId="7FC1C361" w14:textId="77777777" w:rsidR="006C0C5B" w:rsidRPr="00935B0B" w:rsidRDefault="006C0C5B" w:rsidP="62718B04">
            <w:pPr>
              <w:rPr>
                <w:rFonts w:ascii="Times New Roman" w:eastAsia="Calibri" w:hAnsi="Times New Roman" w:cs="Times New Roman"/>
                <w:sz w:val="24"/>
                <w:szCs w:val="24"/>
              </w:rPr>
            </w:pPr>
          </w:p>
          <w:p w14:paraId="30C45714" w14:textId="77777777" w:rsidR="006C0C5B" w:rsidRPr="00935B0B" w:rsidRDefault="006C0C5B" w:rsidP="62718B04">
            <w:pPr>
              <w:pStyle w:val="paragraph"/>
              <w:spacing w:before="0" w:after="0"/>
              <w:ind w:left="90"/>
              <w:textAlignment w:val="baseline"/>
            </w:pPr>
            <w:r w:rsidRPr="00935B0B">
              <w:rPr>
                <w:b/>
                <w:bCs/>
              </w:rPr>
              <w:t> </w:t>
            </w:r>
            <w:r w:rsidRPr="00935B0B">
              <w:rPr>
                <w:rStyle w:val="normaltextrun"/>
                <w:b/>
                <w:bCs/>
                <w:color w:val="000000" w:themeColor="text1"/>
              </w:rPr>
              <w:t>Understandings:</w:t>
            </w:r>
            <w:r w:rsidRPr="00935B0B">
              <w:rPr>
                <w:rStyle w:val="eop"/>
              </w:rPr>
              <w:t> </w:t>
            </w:r>
          </w:p>
          <w:p w14:paraId="5BF6CE5B" w14:textId="253D06AA" w:rsidR="006C0C5B" w:rsidRPr="00935B0B" w:rsidRDefault="006C0C5B">
            <w:pPr>
              <w:pStyle w:val="NormalWeb"/>
              <w:numPr>
                <w:ilvl w:val="0"/>
                <w:numId w:val="8"/>
              </w:numPr>
              <w:shd w:val="clear" w:color="auto" w:fill="FFFFFF"/>
              <w:spacing w:before="0" w:beforeAutospacing="0" w:after="0" w:afterAutospacing="0" w:line="288" w:lineRule="atLeast"/>
              <w:textAlignment w:val="baseline"/>
              <w:rPr>
                <w:color w:val="000000"/>
              </w:rPr>
            </w:pPr>
            <w:r w:rsidRPr="00935B0B">
              <w:rPr>
                <w:color w:val="000000"/>
                <w:shd w:val="clear" w:color="auto" w:fill="FFFFFF"/>
              </w:rPr>
              <w:t>Writers write to share ideas about literature.</w:t>
            </w:r>
          </w:p>
          <w:p w14:paraId="26575A78" w14:textId="43CAE500" w:rsidR="006C0C5B" w:rsidRPr="00935B0B" w:rsidRDefault="006C0C5B">
            <w:pPr>
              <w:pStyle w:val="NormalWeb"/>
              <w:numPr>
                <w:ilvl w:val="0"/>
                <w:numId w:val="8"/>
              </w:numPr>
              <w:shd w:val="clear" w:color="auto" w:fill="FFFFFF"/>
              <w:spacing w:before="0" w:beforeAutospacing="0" w:after="0" w:afterAutospacing="0" w:line="288" w:lineRule="atLeast"/>
              <w:textAlignment w:val="baseline"/>
              <w:rPr>
                <w:color w:val="000000"/>
              </w:rPr>
            </w:pPr>
            <w:r w:rsidRPr="00935B0B">
              <w:rPr>
                <w:color w:val="000000"/>
                <w:shd w:val="clear" w:color="auto" w:fill="FFFFFF"/>
              </w:rPr>
              <w:t>Writers create thesis statements about literature.</w:t>
            </w:r>
          </w:p>
          <w:p w14:paraId="59C000A6" w14:textId="16212CCC" w:rsidR="006C0C5B" w:rsidRPr="00935B0B" w:rsidRDefault="006C0C5B">
            <w:pPr>
              <w:pStyle w:val="NormalWeb"/>
              <w:numPr>
                <w:ilvl w:val="0"/>
                <w:numId w:val="8"/>
              </w:numPr>
              <w:shd w:val="clear" w:color="auto" w:fill="FFFFFF"/>
              <w:spacing w:before="0" w:beforeAutospacing="0" w:after="0" w:afterAutospacing="0" w:line="288" w:lineRule="atLeast"/>
              <w:textAlignment w:val="baseline"/>
              <w:rPr>
                <w:color w:val="000000"/>
              </w:rPr>
            </w:pPr>
            <w:r w:rsidRPr="00935B0B">
              <w:rPr>
                <w:color w:val="000000"/>
              </w:rPr>
              <w:t>Writers support thesis statements with reasons and examples.</w:t>
            </w:r>
          </w:p>
          <w:p w14:paraId="11C048B5" w14:textId="44ABCE67" w:rsidR="006C0C5B" w:rsidRPr="00935B0B" w:rsidRDefault="006C0C5B">
            <w:pPr>
              <w:pStyle w:val="NormalWeb"/>
              <w:numPr>
                <w:ilvl w:val="0"/>
                <w:numId w:val="8"/>
              </w:numPr>
              <w:shd w:val="clear" w:color="auto" w:fill="FFFFFF"/>
              <w:spacing w:before="0" w:beforeAutospacing="0" w:after="0" w:afterAutospacing="0" w:line="288" w:lineRule="atLeast"/>
              <w:textAlignment w:val="baseline"/>
              <w:rPr>
                <w:color w:val="000000"/>
              </w:rPr>
            </w:pPr>
            <w:r w:rsidRPr="00935B0B">
              <w:rPr>
                <w:color w:val="000000"/>
              </w:rPr>
              <w:t>Writers cite text evidence to support reasons.</w:t>
            </w:r>
          </w:p>
          <w:p w14:paraId="0036662B" w14:textId="1B023441" w:rsidR="006C0C5B" w:rsidRPr="00935B0B" w:rsidRDefault="006C0C5B">
            <w:pPr>
              <w:pStyle w:val="NormalWeb"/>
              <w:numPr>
                <w:ilvl w:val="0"/>
                <w:numId w:val="8"/>
              </w:numPr>
              <w:shd w:val="clear" w:color="auto" w:fill="FFFFFF"/>
              <w:spacing w:before="0" w:beforeAutospacing="0" w:after="0" w:afterAutospacing="0" w:line="288" w:lineRule="atLeast"/>
              <w:textAlignment w:val="baseline"/>
              <w:rPr>
                <w:color w:val="000000"/>
              </w:rPr>
            </w:pPr>
            <w:r w:rsidRPr="00935B0B">
              <w:rPr>
                <w:color w:val="000000"/>
                <w:shd w:val="clear" w:color="auto" w:fill="FFFFFF"/>
              </w:rPr>
              <w:t>Writers plan literary essays with a boxes and bullets essay structure.</w:t>
            </w:r>
          </w:p>
          <w:p w14:paraId="41FA386B" w14:textId="77777777" w:rsidR="006C0C5B" w:rsidRPr="00935B0B" w:rsidRDefault="006C0C5B">
            <w:pPr>
              <w:pStyle w:val="NormalWeb"/>
              <w:numPr>
                <w:ilvl w:val="0"/>
                <w:numId w:val="8"/>
              </w:numPr>
              <w:shd w:val="clear" w:color="auto" w:fill="FFFFFF"/>
              <w:spacing w:before="0" w:beforeAutospacing="0" w:after="0" w:afterAutospacing="0" w:line="288" w:lineRule="atLeast"/>
              <w:textAlignment w:val="baseline"/>
              <w:rPr>
                <w:color w:val="000000"/>
              </w:rPr>
            </w:pPr>
            <w:r w:rsidRPr="00935B0B">
              <w:rPr>
                <w:color w:val="000000"/>
                <w:shd w:val="clear" w:color="auto" w:fill="FFFFFF"/>
              </w:rPr>
              <w:t>Writers draft introductions, body paragraphs, and conclusions with elaboration in mind.</w:t>
            </w:r>
          </w:p>
          <w:p w14:paraId="0D2E8D21" w14:textId="32883B77" w:rsidR="006C0C5B" w:rsidRPr="00935B0B" w:rsidRDefault="006C0C5B">
            <w:pPr>
              <w:pStyle w:val="NormalWeb"/>
              <w:numPr>
                <w:ilvl w:val="0"/>
                <w:numId w:val="8"/>
              </w:numPr>
              <w:shd w:val="clear" w:color="auto" w:fill="FFFFFF"/>
              <w:spacing w:before="0" w:beforeAutospacing="0" w:after="0" w:afterAutospacing="0" w:line="288" w:lineRule="atLeast"/>
              <w:textAlignment w:val="baseline"/>
              <w:rPr>
                <w:color w:val="000000"/>
              </w:rPr>
            </w:pPr>
            <w:r w:rsidRPr="00935B0B">
              <w:rPr>
                <w:color w:val="000000"/>
                <w:shd w:val="clear" w:color="auto" w:fill="FFFFFF"/>
              </w:rPr>
              <w:t>Writers think about paragraphs as they draft literary essays.</w:t>
            </w:r>
          </w:p>
          <w:p w14:paraId="4DE8E8A7" w14:textId="5CB13A70" w:rsidR="006C0C5B" w:rsidRPr="00935B0B" w:rsidRDefault="006C0C5B">
            <w:pPr>
              <w:pStyle w:val="NormalWeb"/>
              <w:numPr>
                <w:ilvl w:val="0"/>
                <w:numId w:val="8"/>
              </w:numPr>
              <w:shd w:val="clear" w:color="auto" w:fill="FFFFFF"/>
              <w:spacing w:before="0" w:beforeAutospacing="0" w:after="0" w:afterAutospacing="0" w:line="288" w:lineRule="atLeast"/>
              <w:textAlignment w:val="baseline"/>
              <w:rPr>
                <w:color w:val="000000"/>
              </w:rPr>
            </w:pPr>
            <w:r w:rsidRPr="00935B0B">
              <w:rPr>
                <w:color w:val="000000"/>
                <w:shd w:val="clear" w:color="auto" w:fill="FFFFFF"/>
              </w:rPr>
              <w:t>Writers revise and edit persuasive essays independently.</w:t>
            </w:r>
          </w:p>
          <w:p w14:paraId="231CEDFF" w14:textId="4472625A" w:rsidR="006C0C5B" w:rsidRPr="00935B0B" w:rsidRDefault="006C0C5B" w:rsidP="00220E13">
            <w:pPr>
              <w:pStyle w:val="ListParagraph"/>
              <w:spacing w:after="0"/>
              <w:textAlignment w:val="baseline"/>
              <w:rPr>
                <w:rFonts w:ascii="Times New Roman" w:eastAsia="Calibri" w:hAnsi="Times New Roman" w:cs="Times New Roman"/>
                <w:sz w:val="24"/>
                <w:szCs w:val="24"/>
              </w:rPr>
            </w:pPr>
          </w:p>
        </w:tc>
      </w:tr>
      <w:tr w:rsidR="00E452E3" w:rsidRPr="00E452E3" w14:paraId="56E9EE96" w14:textId="77777777" w:rsidTr="59187F67">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BBAD08" w14:textId="77777777" w:rsidR="00E452E3" w:rsidRPr="006C763B" w:rsidRDefault="00EB2428" w:rsidP="00E452E3">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6C763B">
              <w:rPr>
                <w:rFonts w:ascii="Times New Roman" w:eastAsia="Times New Roman" w:hAnsi="Times New Roman" w:cs="Times New Roman"/>
                <w:b/>
                <w:bCs/>
                <w:color w:val="FFFFFF" w:themeColor="background1"/>
                <w:sz w:val="24"/>
                <w:szCs w:val="24"/>
              </w:rPr>
              <w:lastRenderedPageBreak/>
              <w:t xml:space="preserve">New Jersey Student Learning Standards </w:t>
            </w:r>
          </w:p>
        </w:tc>
      </w:tr>
      <w:tr w:rsidR="006C763B" w:rsidRPr="00E452E3" w14:paraId="0375D801" w14:textId="77777777" w:rsidTr="59187F67">
        <w:trPr>
          <w:trHeight w:val="855"/>
        </w:trPr>
        <w:tc>
          <w:tcPr>
            <w:tcW w:w="739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4E9F2AB6" w14:textId="77777777" w:rsidR="006C763B" w:rsidRPr="009A69DC" w:rsidRDefault="006C763B" w:rsidP="006C763B">
            <w:pPr>
              <w:pStyle w:val="paragraph"/>
              <w:spacing w:before="0" w:after="0"/>
              <w:ind w:left="90" w:right="420"/>
              <w:textAlignment w:val="baseline"/>
              <w:rPr>
                <w:i/>
              </w:rPr>
            </w:pPr>
            <w:r>
              <w:rPr>
                <w:i/>
              </w:rPr>
              <w:t>New Jersey Student Learning Standards &amp; Practices</w:t>
            </w:r>
          </w:p>
          <w:p w14:paraId="6772D2CC" w14:textId="52727182" w:rsidR="006C763B" w:rsidRPr="007F11DE" w:rsidRDefault="006C763B" w:rsidP="000A574B">
            <w:pPr>
              <w:pStyle w:val="paragraph"/>
              <w:spacing w:before="0" w:after="0"/>
              <w:ind w:left="90" w:right="420"/>
              <w:textAlignment w:val="baseline"/>
              <w:rPr>
                <w:i/>
              </w:rPr>
            </w:pPr>
            <w:r w:rsidRPr="007F11DE">
              <w:rPr>
                <w:i/>
              </w:rPr>
              <w:t>Connecting literacy with additional content areas.  The standards below will be addressed within this unit.</w:t>
            </w:r>
          </w:p>
          <w:p w14:paraId="3B0DC1F0" w14:textId="77777777" w:rsidR="006C763B" w:rsidRPr="007F11DE" w:rsidRDefault="006C763B" w:rsidP="62718B04">
            <w:pPr>
              <w:spacing w:before="100" w:beforeAutospacing="1" w:after="100" w:afterAutospacing="1" w:line="240" w:lineRule="auto"/>
              <w:contextualSpacing/>
              <w:textAlignment w:val="baseline"/>
              <w:rPr>
                <w:rFonts w:ascii="Times New Roman" w:eastAsia="Times New Roman" w:hAnsi="Times New Roman" w:cs="Times New Roman"/>
                <w:b/>
                <w:bCs/>
                <w:sz w:val="24"/>
                <w:szCs w:val="24"/>
              </w:rPr>
            </w:pPr>
            <w:r w:rsidRPr="007F11DE">
              <w:rPr>
                <w:rFonts w:ascii="Times New Roman" w:eastAsia="Times New Roman" w:hAnsi="Times New Roman" w:cs="Times New Roman"/>
                <w:b/>
                <w:bCs/>
                <w:sz w:val="24"/>
                <w:szCs w:val="24"/>
              </w:rPr>
              <w:t> </w:t>
            </w:r>
          </w:p>
          <w:p w14:paraId="27E73A5E" w14:textId="0543FEA8" w:rsidR="006C763B" w:rsidRPr="006062DB" w:rsidRDefault="006C763B">
            <w:pPr>
              <w:pStyle w:val="ListParagraph"/>
              <w:numPr>
                <w:ilvl w:val="0"/>
                <w:numId w:val="19"/>
              </w:numPr>
              <w:spacing w:beforeAutospacing="1" w:afterAutospacing="1" w:line="240" w:lineRule="auto"/>
              <w:rPr>
                <w:rFonts w:ascii="Times New Roman" w:hAnsi="Times New Roman" w:cs="Times New Roman"/>
                <w:sz w:val="24"/>
                <w:szCs w:val="24"/>
              </w:rPr>
            </w:pPr>
            <w:r w:rsidRPr="006062DB">
              <w:rPr>
                <w:rFonts w:ascii="Times New Roman" w:eastAsia="Times New Roman" w:hAnsi="Times New Roman" w:cs="Times New Roman"/>
                <w:sz w:val="24"/>
                <w:szCs w:val="24"/>
              </w:rPr>
              <w:t xml:space="preserve">W.4.1. Write opinion pieces on topics or texts, supporting a point of view with reasons and information. </w:t>
            </w:r>
          </w:p>
          <w:p w14:paraId="3FD3F170" w14:textId="77777777" w:rsidR="006C763B" w:rsidRPr="006062DB" w:rsidRDefault="006C763B">
            <w:pPr>
              <w:pStyle w:val="ListParagraph"/>
              <w:numPr>
                <w:ilvl w:val="0"/>
                <w:numId w:val="19"/>
              </w:numPr>
              <w:spacing w:beforeAutospacing="1" w:afterAutospacing="1" w:line="240" w:lineRule="auto"/>
              <w:rPr>
                <w:rFonts w:ascii="Times New Roman" w:hAnsi="Times New Roman" w:cs="Times New Roman"/>
                <w:sz w:val="24"/>
                <w:szCs w:val="24"/>
              </w:rPr>
            </w:pPr>
            <w:r w:rsidRPr="006062DB">
              <w:rPr>
                <w:rFonts w:ascii="Times New Roman" w:hAnsi="Times New Roman" w:cs="Times New Roman"/>
                <w:sz w:val="24"/>
                <w:szCs w:val="24"/>
              </w:rPr>
              <w:lastRenderedPageBreak/>
              <w:t xml:space="preserve">W.4.4. Produce clear and coherent writing in which the development and organization are appropriate to task, purpose, and audience. </w:t>
            </w:r>
          </w:p>
          <w:p w14:paraId="3D2143ED" w14:textId="77777777" w:rsidR="006C763B" w:rsidRPr="006062DB" w:rsidRDefault="006C763B">
            <w:pPr>
              <w:pStyle w:val="ListParagraph"/>
              <w:numPr>
                <w:ilvl w:val="0"/>
                <w:numId w:val="19"/>
              </w:numPr>
              <w:spacing w:beforeAutospacing="1" w:afterAutospacing="1" w:line="240" w:lineRule="auto"/>
              <w:rPr>
                <w:rFonts w:ascii="Times New Roman" w:hAnsi="Times New Roman" w:cs="Times New Roman"/>
                <w:sz w:val="24"/>
                <w:szCs w:val="24"/>
              </w:rPr>
            </w:pPr>
            <w:r w:rsidRPr="006062DB">
              <w:rPr>
                <w:rFonts w:ascii="Times New Roman" w:hAnsi="Times New Roman" w:cs="Times New Roman"/>
                <w:sz w:val="24"/>
                <w:szCs w:val="24"/>
              </w:rPr>
              <w:t xml:space="preserve">W.4.5. With guidance and support from peers and adults, develop and strengthen writing as needed by planning, revising, and editing. </w:t>
            </w:r>
          </w:p>
          <w:p w14:paraId="3486E877" w14:textId="77777777" w:rsidR="006C763B" w:rsidRPr="006062DB" w:rsidRDefault="006C763B">
            <w:pPr>
              <w:pStyle w:val="ListParagraph"/>
              <w:numPr>
                <w:ilvl w:val="0"/>
                <w:numId w:val="19"/>
              </w:numPr>
              <w:spacing w:beforeAutospacing="1" w:afterAutospacing="1" w:line="240" w:lineRule="auto"/>
              <w:rPr>
                <w:rFonts w:ascii="Times New Roman" w:hAnsi="Times New Roman" w:cs="Times New Roman"/>
                <w:sz w:val="24"/>
                <w:szCs w:val="24"/>
              </w:rPr>
            </w:pPr>
            <w:r w:rsidRPr="006062DB">
              <w:rPr>
                <w:rFonts w:ascii="Times New Roman" w:hAnsi="Times New Roman" w:cs="Times New Roman"/>
                <w:sz w:val="24"/>
                <w:szCs w:val="24"/>
              </w:rPr>
              <w:t xml:space="preserve">W.4.6. With some guidance and support from adults, use technology, including the Internet, to produce and publish writing as well as to interact and collaborate with others; demonstrate sufficient command of keyboarding skills to type a minimum of one page in a single sitting. </w:t>
            </w:r>
          </w:p>
          <w:p w14:paraId="6E91EB2E" w14:textId="77777777" w:rsidR="006C763B" w:rsidRPr="006062DB" w:rsidRDefault="006C763B">
            <w:pPr>
              <w:pStyle w:val="ListParagraph"/>
              <w:numPr>
                <w:ilvl w:val="0"/>
                <w:numId w:val="19"/>
              </w:numPr>
              <w:spacing w:beforeAutospacing="1" w:afterAutospacing="1" w:line="240" w:lineRule="auto"/>
              <w:rPr>
                <w:rFonts w:ascii="Times New Roman" w:hAnsi="Times New Roman" w:cs="Times New Roman"/>
                <w:sz w:val="24"/>
                <w:szCs w:val="24"/>
              </w:rPr>
            </w:pPr>
            <w:r w:rsidRPr="006062DB">
              <w:rPr>
                <w:rFonts w:ascii="Times New Roman" w:hAnsi="Times New Roman" w:cs="Times New Roman"/>
                <w:sz w:val="24"/>
                <w:szCs w:val="24"/>
              </w:rPr>
              <w:t xml:space="preserve">W.4.8. Recall relevant information from experiences or gather relevant information from print and digital sources; take notes and categorize </w:t>
            </w:r>
            <w:proofErr w:type="gramStart"/>
            <w:r w:rsidRPr="006062DB">
              <w:rPr>
                <w:rFonts w:ascii="Times New Roman" w:hAnsi="Times New Roman" w:cs="Times New Roman"/>
                <w:sz w:val="24"/>
                <w:szCs w:val="24"/>
              </w:rPr>
              <w:t>information, and</w:t>
            </w:r>
            <w:proofErr w:type="gramEnd"/>
            <w:r w:rsidRPr="006062DB">
              <w:rPr>
                <w:rFonts w:ascii="Times New Roman" w:hAnsi="Times New Roman" w:cs="Times New Roman"/>
                <w:sz w:val="24"/>
                <w:szCs w:val="24"/>
              </w:rPr>
              <w:t xml:space="preserve"> provide a list of sources.</w:t>
            </w:r>
          </w:p>
          <w:p w14:paraId="626B5B96" w14:textId="6EF8312E" w:rsidR="006C763B" w:rsidRPr="006062DB" w:rsidRDefault="006C763B">
            <w:pPr>
              <w:pStyle w:val="ListParagraph"/>
              <w:numPr>
                <w:ilvl w:val="0"/>
                <w:numId w:val="19"/>
              </w:numPr>
              <w:spacing w:beforeAutospacing="1" w:afterAutospacing="1" w:line="240" w:lineRule="auto"/>
              <w:rPr>
                <w:rFonts w:ascii="Times New Roman" w:eastAsia="Times New Roman" w:hAnsi="Times New Roman" w:cs="Times New Roman"/>
                <w:sz w:val="24"/>
                <w:szCs w:val="24"/>
              </w:rPr>
            </w:pPr>
            <w:r w:rsidRPr="006062DB">
              <w:rPr>
                <w:rFonts w:ascii="Times New Roman" w:hAnsi="Times New Roman" w:cs="Times New Roman"/>
                <w:sz w:val="24"/>
                <w:szCs w:val="24"/>
              </w:rPr>
              <w:t>W.4.9. Draw evidence from 1-2 Days 23 literary or informational texts to support analysis, reflection, and research.</w:t>
            </w:r>
          </w:p>
          <w:p w14:paraId="76192EAD" w14:textId="297BE173" w:rsidR="006C763B" w:rsidRPr="006062DB" w:rsidRDefault="006C763B">
            <w:pPr>
              <w:pStyle w:val="ListParagraph"/>
              <w:numPr>
                <w:ilvl w:val="0"/>
                <w:numId w:val="19"/>
              </w:numPr>
              <w:spacing w:beforeAutospacing="1" w:afterAutospacing="1" w:line="240" w:lineRule="auto"/>
              <w:rPr>
                <w:rFonts w:ascii="Times New Roman" w:hAnsi="Times New Roman" w:cs="Times New Roman"/>
                <w:sz w:val="24"/>
                <w:szCs w:val="24"/>
              </w:rPr>
            </w:pPr>
            <w:r w:rsidRPr="006062DB">
              <w:rPr>
                <w:rFonts w:ascii="Times New Roman" w:hAnsi="Times New Roman" w:cs="Times New Roman"/>
                <w:sz w:val="24"/>
                <w:szCs w:val="24"/>
              </w:rPr>
              <w:t>W.4.10. Write routinely over extended time frames (time for research, reflection, metacognition/self-correction and revision) and shorter time frames (a single sitting or a day or two) for a range of discipline-specific tasks, purposes, and audiences.</w:t>
            </w:r>
          </w:p>
          <w:p w14:paraId="76EDCB02" w14:textId="77777777" w:rsidR="006C763B" w:rsidRPr="006062DB" w:rsidRDefault="006C763B">
            <w:pPr>
              <w:pStyle w:val="ListParagraph"/>
              <w:numPr>
                <w:ilvl w:val="0"/>
                <w:numId w:val="19"/>
              </w:numPr>
              <w:spacing w:beforeAutospacing="1" w:afterAutospacing="1" w:line="240" w:lineRule="auto"/>
              <w:rPr>
                <w:rFonts w:ascii="Times New Roman" w:eastAsia="Times New Roman" w:hAnsi="Times New Roman" w:cs="Times New Roman"/>
                <w:sz w:val="24"/>
                <w:szCs w:val="24"/>
              </w:rPr>
            </w:pPr>
            <w:r w:rsidRPr="006062DB">
              <w:rPr>
                <w:rFonts w:ascii="Times New Roman" w:eastAsia="Times New Roman" w:hAnsi="Times New Roman" w:cs="Times New Roman"/>
                <w:sz w:val="24"/>
                <w:szCs w:val="24"/>
              </w:rPr>
              <w:t xml:space="preserve">L.4.1. Demonstrate command of the conventions of standard English grammar and usage when writing or speaking. </w:t>
            </w:r>
          </w:p>
          <w:p w14:paraId="1B91F3CE" w14:textId="77777777" w:rsidR="006C763B" w:rsidRPr="006062DB" w:rsidRDefault="006C763B">
            <w:pPr>
              <w:pStyle w:val="ListParagraph"/>
              <w:numPr>
                <w:ilvl w:val="0"/>
                <w:numId w:val="19"/>
              </w:numPr>
              <w:rPr>
                <w:rFonts w:ascii="Times New Roman" w:eastAsia="Times New Roman" w:hAnsi="Times New Roman" w:cs="Times New Roman"/>
                <w:color w:val="202020"/>
                <w:sz w:val="24"/>
                <w:szCs w:val="24"/>
              </w:rPr>
            </w:pPr>
            <w:bookmarkStart w:id="0" w:name="CCSS.ELA-Literacy.L.4.1.b"/>
            <w:r w:rsidRPr="006062DB">
              <w:rPr>
                <w:rFonts w:ascii="Times New Roman" w:eastAsia="Times New Roman" w:hAnsi="Times New Roman" w:cs="Times New Roman"/>
                <w:caps/>
                <w:color w:val="202020"/>
                <w:sz w:val="24"/>
                <w:szCs w:val="24"/>
              </w:rPr>
              <w:t>L.4.1.B</w:t>
            </w:r>
            <w:bookmarkEnd w:id="0"/>
            <w:r w:rsidRPr="006062DB">
              <w:rPr>
                <w:rFonts w:ascii="Times New Roman" w:eastAsia="Times New Roman" w:hAnsi="Times New Roman" w:cs="Times New Roman"/>
                <w:color w:val="202020"/>
                <w:sz w:val="24"/>
                <w:szCs w:val="24"/>
              </w:rPr>
              <w:t xml:space="preserve"> Form and use the progressive (e.g., </w:t>
            </w:r>
            <w:r w:rsidRPr="006062DB">
              <w:rPr>
                <w:rStyle w:val="Emphasis"/>
                <w:rFonts w:ascii="Times New Roman" w:eastAsia="Times New Roman" w:hAnsi="Times New Roman" w:cs="Times New Roman"/>
                <w:color w:val="202020"/>
                <w:sz w:val="24"/>
                <w:szCs w:val="24"/>
              </w:rPr>
              <w:t>I was walking; I am walking; I will be walking</w:t>
            </w:r>
            <w:r w:rsidRPr="006062DB">
              <w:rPr>
                <w:rFonts w:ascii="Times New Roman" w:eastAsia="Times New Roman" w:hAnsi="Times New Roman" w:cs="Times New Roman"/>
                <w:color w:val="202020"/>
                <w:sz w:val="24"/>
                <w:szCs w:val="24"/>
              </w:rPr>
              <w:t>) verb tenses.</w:t>
            </w:r>
          </w:p>
          <w:p w14:paraId="4942E4DA" w14:textId="77777777" w:rsidR="006C763B" w:rsidRPr="006062DB" w:rsidRDefault="006C763B">
            <w:pPr>
              <w:pStyle w:val="ListParagraph"/>
              <w:numPr>
                <w:ilvl w:val="0"/>
                <w:numId w:val="19"/>
              </w:numPr>
              <w:rPr>
                <w:rFonts w:ascii="Times New Roman" w:eastAsia="Times New Roman" w:hAnsi="Times New Roman" w:cs="Times New Roman"/>
                <w:color w:val="202020"/>
                <w:sz w:val="24"/>
                <w:szCs w:val="24"/>
              </w:rPr>
            </w:pPr>
            <w:bookmarkStart w:id="1" w:name="CCSS.ELA-Literacy.L.4.1.c"/>
            <w:r w:rsidRPr="006062DB">
              <w:rPr>
                <w:rFonts w:ascii="Times New Roman" w:eastAsia="Times New Roman" w:hAnsi="Times New Roman" w:cs="Times New Roman"/>
                <w:caps/>
                <w:color w:val="202020"/>
                <w:sz w:val="24"/>
                <w:szCs w:val="24"/>
              </w:rPr>
              <w:t>L.4.1.C</w:t>
            </w:r>
            <w:bookmarkEnd w:id="1"/>
            <w:r w:rsidRPr="006062DB">
              <w:rPr>
                <w:rFonts w:ascii="Times New Roman" w:eastAsia="Times New Roman" w:hAnsi="Times New Roman" w:cs="Times New Roman"/>
                <w:color w:val="202020"/>
                <w:sz w:val="24"/>
                <w:szCs w:val="24"/>
              </w:rPr>
              <w:t xml:space="preserve"> Use modal auxiliaries (e.g., </w:t>
            </w:r>
            <w:r w:rsidRPr="006062DB">
              <w:rPr>
                <w:rStyle w:val="Emphasis"/>
                <w:rFonts w:ascii="Times New Roman" w:eastAsia="Times New Roman" w:hAnsi="Times New Roman" w:cs="Times New Roman"/>
                <w:color w:val="202020"/>
                <w:sz w:val="24"/>
                <w:szCs w:val="24"/>
              </w:rPr>
              <w:t>can, may, must</w:t>
            </w:r>
            <w:r w:rsidRPr="006062DB">
              <w:rPr>
                <w:rFonts w:ascii="Times New Roman" w:eastAsia="Times New Roman" w:hAnsi="Times New Roman" w:cs="Times New Roman"/>
                <w:color w:val="202020"/>
                <w:sz w:val="24"/>
                <w:szCs w:val="24"/>
              </w:rPr>
              <w:t>) to convey various conditions.</w:t>
            </w:r>
          </w:p>
          <w:p w14:paraId="26524FD2" w14:textId="77777777" w:rsidR="006C763B" w:rsidRPr="006062DB" w:rsidRDefault="006C763B">
            <w:pPr>
              <w:pStyle w:val="ListParagraph"/>
              <w:numPr>
                <w:ilvl w:val="0"/>
                <w:numId w:val="19"/>
              </w:numPr>
              <w:rPr>
                <w:rFonts w:ascii="Times New Roman" w:eastAsia="Times New Roman" w:hAnsi="Times New Roman" w:cs="Times New Roman"/>
                <w:color w:val="202020"/>
                <w:sz w:val="24"/>
                <w:szCs w:val="24"/>
              </w:rPr>
            </w:pPr>
            <w:bookmarkStart w:id="2" w:name="CCSS.ELA-Literacy.L.4.1.d"/>
            <w:r w:rsidRPr="006062DB">
              <w:rPr>
                <w:rFonts w:ascii="Times New Roman" w:eastAsia="Times New Roman" w:hAnsi="Times New Roman" w:cs="Times New Roman"/>
                <w:caps/>
                <w:color w:val="202020"/>
                <w:sz w:val="24"/>
                <w:szCs w:val="24"/>
              </w:rPr>
              <w:t>L.4.1.D</w:t>
            </w:r>
            <w:bookmarkEnd w:id="2"/>
            <w:r w:rsidRPr="006062DB">
              <w:rPr>
                <w:rFonts w:ascii="Times New Roman" w:eastAsia="Times New Roman" w:hAnsi="Times New Roman" w:cs="Times New Roman"/>
                <w:color w:val="202020"/>
                <w:sz w:val="24"/>
                <w:szCs w:val="24"/>
              </w:rPr>
              <w:t xml:space="preserve"> Order adjectives within sentences according to conventional patterns (e.g., </w:t>
            </w:r>
            <w:r w:rsidRPr="006062DB">
              <w:rPr>
                <w:rStyle w:val="Emphasis"/>
                <w:rFonts w:ascii="Times New Roman" w:eastAsia="Times New Roman" w:hAnsi="Times New Roman" w:cs="Times New Roman"/>
                <w:color w:val="202020"/>
                <w:sz w:val="24"/>
                <w:szCs w:val="24"/>
              </w:rPr>
              <w:t>a small red bag</w:t>
            </w:r>
            <w:r w:rsidRPr="006062DB">
              <w:rPr>
                <w:rFonts w:ascii="Times New Roman" w:eastAsia="Times New Roman" w:hAnsi="Times New Roman" w:cs="Times New Roman"/>
                <w:color w:val="202020"/>
                <w:sz w:val="24"/>
                <w:szCs w:val="24"/>
              </w:rPr>
              <w:t> rather than </w:t>
            </w:r>
            <w:r w:rsidRPr="006062DB">
              <w:rPr>
                <w:rStyle w:val="Emphasis"/>
                <w:rFonts w:ascii="Times New Roman" w:eastAsia="Times New Roman" w:hAnsi="Times New Roman" w:cs="Times New Roman"/>
                <w:color w:val="202020"/>
                <w:sz w:val="24"/>
                <w:szCs w:val="24"/>
              </w:rPr>
              <w:t>a red small bag</w:t>
            </w:r>
            <w:r w:rsidRPr="006062DB">
              <w:rPr>
                <w:rFonts w:ascii="Times New Roman" w:eastAsia="Times New Roman" w:hAnsi="Times New Roman" w:cs="Times New Roman"/>
                <w:color w:val="202020"/>
                <w:sz w:val="24"/>
                <w:szCs w:val="24"/>
              </w:rPr>
              <w:t>).</w:t>
            </w:r>
          </w:p>
          <w:p w14:paraId="3ECCEFD9" w14:textId="77777777" w:rsidR="006C763B" w:rsidRPr="006062DB" w:rsidRDefault="006C763B">
            <w:pPr>
              <w:pStyle w:val="ListParagraph"/>
              <w:numPr>
                <w:ilvl w:val="0"/>
                <w:numId w:val="19"/>
              </w:numPr>
              <w:rPr>
                <w:rFonts w:ascii="Times New Roman" w:eastAsia="Times New Roman" w:hAnsi="Times New Roman" w:cs="Times New Roman"/>
                <w:color w:val="202020"/>
                <w:sz w:val="24"/>
                <w:szCs w:val="24"/>
              </w:rPr>
            </w:pPr>
            <w:bookmarkStart w:id="3" w:name="CCSS.ELA-Literacy.L.4.1.e"/>
            <w:r w:rsidRPr="006062DB">
              <w:rPr>
                <w:rFonts w:ascii="Times New Roman" w:eastAsia="Times New Roman" w:hAnsi="Times New Roman" w:cs="Times New Roman"/>
                <w:caps/>
                <w:color w:val="202020"/>
                <w:sz w:val="24"/>
                <w:szCs w:val="24"/>
              </w:rPr>
              <w:t>L.4.1.E</w:t>
            </w:r>
            <w:bookmarkEnd w:id="3"/>
            <w:r w:rsidRPr="006062DB">
              <w:rPr>
                <w:rFonts w:ascii="Times New Roman" w:eastAsia="Times New Roman" w:hAnsi="Times New Roman" w:cs="Times New Roman"/>
                <w:color w:val="202020"/>
                <w:sz w:val="24"/>
                <w:szCs w:val="24"/>
              </w:rPr>
              <w:t xml:space="preserve"> Form and use prepositional phrases.</w:t>
            </w:r>
          </w:p>
          <w:p w14:paraId="571A3963" w14:textId="77777777" w:rsidR="006C763B" w:rsidRPr="006062DB" w:rsidRDefault="006C763B">
            <w:pPr>
              <w:pStyle w:val="ListParagraph"/>
              <w:numPr>
                <w:ilvl w:val="0"/>
                <w:numId w:val="19"/>
              </w:numPr>
              <w:rPr>
                <w:rFonts w:ascii="Times New Roman" w:eastAsia="Times New Roman" w:hAnsi="Times New Roman" w:cs="Times New Roman"/>
                <w:color w:val="202020"/>
                <w:sz w:val="24"/>
                <w:szCs w:val="24"/>
              </w:rPr>
            </w:pPr>
            <w:bookmarkStart w:id="4" w:name="CCSS.ELA-Literacy.L.4.1.f"/>
            <w:r w:rsidRPr="006062DB">
              <w:rPr>
                <w:rFonts w:ascii="Times New Roman" w:eastAsia="Times New Roman" w:hAnsi="Times New Roman" w:cs="Times New Roman"/>
                <w:caps/>
                <w:color w:val="202020"/>
                <w:sz w:val="24"/>
                <w:szCs w:val="24"/>
              </w:rPr>
              <w:lastRenderedPageBreak/>
              <w:t>L.4.1.F</w:t>
            </w:r>
            <w:bookmarkEnd w:id="4"/>
            <w:r w:rsidRPr="006062DB">
              <w:rPr>
                <w:rFonts w:ascii="Times New Roman" w:eastAsia="Times New Roman" w:hAnsi="Times New Roman" w:cs="Times New Roman"/>
                <w:color w:val="202020"/>
                <w:sz w:val="24"/>
                <w:szCs w:val="24"/>
              </w:rPr>
              <w:t xml:space="preserve"> Produce complete sentences, recognizing and correcting inappropriate fragments and run-ons. *</w:t>
            </w:r>
          </w:p>
          <w:p w14:paraId="241877D6" w14:textId="77777777" w:rsidR="006C763B" w:rsidRPr="006062DB" w:rsidRDefault="006C763B">
            <w:pPr>
              <w:pStyle w:val="ListParagraph"/>
              <w:numPr>
                <w:ilvl w:val="0"/>
                <w:numId w:val="19"/>
              </w:numPr>
              <w:rPr>
                <w:rFonts w:ascii="Times New Roman" w:eastAsia="Times New Roman" w:hAnsi="Times New Roman" w:cs="Times New Roman"/>
                <w:color w:val="202020"/>
                <w:sz w:val="24"/>
                <w:szCs w:val="24"/>
              </w:rPr>
            </w:pPr>
            <w:bookmarkStart w:id="5" w:name="CCSS.ELA-Literacy.L.4.1.g"/>
            <w:r w:rsidRPr="006062DB">
              <w:rPr>
                <w:rFonts w:ascii="Times New Roman" w:eastAsia="Times New Roman" w:hAnsi="Times New Roman" w:cs="Times New Roman"/>
                <w:caps/>
                <w:color w:val="202020"/>
                <w:sz w:val="24"/>
                <w:szCs w:val="24"/>
              </w:rPr>
              <w:t>L.4.1.G</w:t>
            </w:r>
            <w:bookmarkEnd w:id="5"/>
            <w:r w:rsidRPr="006062DB">
              <w:rPr>
                <w:rFonts w:ascii="Times New Roman" w:eastAsia="Times New Roman" w:hAnsi="Times New Roman" w:cs="Times New Roman"/>
                <w:color w:val="202020"/>
                <w:sz w:val="24"/>
                <w:szCs w:val="24"/>
              </w:rPr>
              <w:t xml:space="preserve"> Correctly use frequently confused words (e.g., </w:t>
            </w:r>
            <w:r w:rsidRPr="006062DB">
              <w:rPr>
                <w:rStyle w:val="Emphasis"/>
                <w:rFonts w:ascii="Times New Roman" w:eastAsia="Times New Roman" w:hAnsi="Times New Roman" w:cs="Times New Roman"/>
                <w:color w:val="202020"/>
                <w:sz w:val="24"/>
                <w:szCs w:val="24"/>
              </w:rPr>
              <w:t>to, too, two; there, their</w:t>
            </w:r>
            <w:r w:rsidRPr="006062DB">
              <w:rPr>
                <w:rFonts w:ascii="Times New Roman" w:eastAsia="Times New Roman" w:hAnsi="Times New Roman" w:cs="Times New Roman"/>
                <w:color w:val="202020"/>
                <w:sz w:val="24"/>
                <w:szCs w:val="24"/>
              </w:rPr>
              <w:t>). *</w:t>
            </w:r>
          </w:p>
          <w:p w14:paraId="59BA23A8" w14:textId="77777777" w:rsidR="006C763B" w:rsidRPr="006062DB" w:rsidRDefault="006C763B">
            <w:pPr>
              <w:pStyle w:val="ListParagraph"/>
              <w:numPr>
                <w:ilvl w:val="0"/>
                <w:numId w:val="19"/>
              </w:numPr>
              <w:spacing w:beforeAutospacing="1" w:afterAutospacing="1" w:line="240" w:lineRule="auto"/>
              <w:rPr>
                <w:rFonts w:ascii="Times New Roman" w:eastAsia="Times New Roman" w:hAnsi="Times New Roman" w:cs="Times New Roman"/>
                <w:sz w:val="24"/>
                <w:szCs w:val="24"/>
              </w:rPr>
            </w:pPr>
            <w:r w:rsidRPr="006062DB">
              <w:rPr>
                <w:rFonts w:ascii="Times New Roman" w:eastAsia="Times New Roman" w:hAnsi="Times New Roman" w:cs="Times New Roman"/>
                <w:sz w:val="24"/>
                <w:szCs w:val="24"/>
              </w:rPr>
              <w:t xml:space="preserve">L.4.2. Demonstrate command of the conventions of standard 3English capitalization, punctuation, and spelling when writing. </w:t>
            </w:r>
          </w:p>
          <w:p w14:paraId="54F6D8D8" w14:textId="77777777" w:rsidR="006C763B" w:rsidRPr="006062DB" w:rsidRDefault="006C763B">
            <w:pPr>
              <w:pStyle w:val="ListParagraph"/>
              <w:numPr>
                <w:ilvl w:val="0"/>
                <w:numId w:val="21"/>
              </w:numPr>
              <w:rPr>
                <w:rFonts w:ascii="Times New Roman" w:eastAsia="Times New Roman" w:hAnsi="Times New Roman" w:cs="Times New Roman"/>
                <w:color w:val="202020"/>
                <w:sz w:val="24"/>
                <w:szCs w:val="24"/>
              </w:rPr>
            </w:pPr>
            <w:bookmarkStart w:id="6" w:name="CCSS.ELA-Literacy.L.4.2.a"/>
            <w:r w:rsidRPr="006062DB">
              <w:rPr>
                <w:rFonts w:ascii="Times New Roman" w:eastAsia="Times New Roman" w:hAnsi="Times New Roman" w:cs="Times New Roman"/>
                <w:caps/>
                <w:color w:val="202020"/>
                <w:sz w:val="24"/>
                <w:szCs w:val="24"/>
              </w:rPr>
              <w:t>L.4.2.A</w:t>
            </w:r>
            <w:bookmarkEnd w:id="6"/>
            <w:r w:rsidRPr="006062DB">
              <w:rPr>
                <w:rFonts w:ascii="Times New Roman" w:eastAsia="Times New Roman" w:hAnsi="Times New Roman" w:cs="Times New Roman"/>
                <w:color w:val="202020"/>
                <w:sz w:val="24"/>
                <w:szCs w:val="24"/>
              </w:rPr>
              <w:t xml:space="preserve"> Use correct capitalization.</w:t>
            </w:r>
          </w:p>
          <w:p w14:paraId="1CE9B721" w14:textId="77777777" w:rsidR="006C763B" w:rsidRPr="006062DB" w:rsidRDefault="006C763B">
            <w:pPr>
              <w:pStyle w:val="ListParagraph"/>
              <w:numPr>
                <w:ilvl w:val="0"/>
                <w:numId w:val="21"/>
              </w:numPr>
              <w:rPr>
                <w:rFonts w:ascii="Times New Roman" w:eastAsia="Times New Roman" w:hAnsi="Times New Roman" w:cs="Times New Roman"/>
                <w:color w:val="202020"/>
                <w:sz w:val="24"/>
                <w:szCs w:val="24"/>
              </w:rPr>
            </w:pPr>
            <w:bookmarkStart w:id="7" w:name="CCSS.ELA-Literacy.L.4.2.b"/>
            <w:r w:rsidRPr="006062DB">
              <w:rPr>
                <w:rFonts w:ascii="Times New Roman" w:eastAsia="Times New Roman" w:hAnsi="Times New Roman" w:cs="Times New Roman"/>
                <w:caps/>
                <w:color w:val="202020"/>
                <w:sz w:val="24"/>
                <w:szCs w:val="24"/>
              </w:rPr>
              <w:t>L.4.2.B</w:t>
            </w:r>
            <w:bookmarkEnd w:id="7"/>
            <w:r w:rsidRPr="006062DB">
              <w:rPr>
                <w:rFonts w:ascii="Times New Roman" w:eastAsia="Times New Roman" w:hAnsi="Times New Roman" w:cs="Times New Roman"/>
                <w:color w:val="202020"/>
                <w:sz w:val="24"/>
                <w:szCs w:val="24"/>
              </w:rPr>
              <w:t xml:space="preserve"> Use commas and quotation marks to mark direct speech and quotations from a text.</w:t>
            </w:r>
          </w:p>
          <w:p w14:paraId="4D232C9A" w14:textId="77777777" w:rsidR="006C763B" w:rsidRPr="006062DB" w:rsidRDefault="006C763B">
            <w:pPr>
              <w:pStyle w:val="ListParagraph"/>
              <w:numPr>
                <w:ilvl w:val="0"/>
                <w:numId w:val="21"/>
              </w:numPr>
              <w:rPr>
                <w:rFonts w:ascii="Times New Roman" w:eastAsia="Times New Roman" w:hAnsi="Times New Roman" w:cs="Times New Roman"/>
                <w:color w:val="202020"/>
                <w:sz w:val="24"/>
                <w:szCs w:val="24"/>
              </w:rPr>
            </w:pPr>
            <w:bookmarkStart w:id="8" w:name="CCSS.ELA-Literacy.L.4.2.c"/>
            <w:r w:rsidRPr="006062DB">
              <w:rPr>
                <w:rFonts w:ascii="Times New Roman" w:eastAsia="Times New Roman" w:hAnsi="Times New Roman" w:cs="Times New Roman"/>
                <w:caps/>
                <w:color w:val="202020"/>
                <w:sz w:val="24"/>
                <w:szCs w:val="24"/>
              </w:rPr>
              <w:t>L.4.2.C</w:t>
            </w:r>
            <w:bookmarkEnd w:id="8"/>
            <w:r w:rsidRPr="006062DB">
              <w:rPr>
                <w:rFonts w:ascii="Times New Roman" w:eastAsia="Times New Roman" w:hAnsi="Times New Roman" w:cs="Times New Roman"/>
                <w:color w:val="202020"/>
                <w:sz w:val="24"/>
                <w:szCs w:val="24"/>
              </w:rPr>
              <w:t xml:space="preserve"> Use a comma before a coordinating conjunction in a compound sentence.</w:t>
            </w:r>
          </w:p>
          <w:p w14:paraId="5972F1F3" w14:textId="77777777" w:rsidR="006C763B" w:rsidRPr="006062DB" w:rsidRDefault="006C763B">
            <w:pPr>
              <w:pStyle w:val="ListParagraph"/>
              <w:numPr>
                <w:ilvl w:val="0"/>
                <w:numId w:val="20"/>
              </w:numPr>
              <w:rPr>
                <w:rFonts w:ascii="Times New Roman" w:eastAsia="Times New Roman" w:hAnsi="Times New Roman" w:cs="Times New Roman"/>
                <w:color w:val="202020"/>
                <w:sz w:val="24"/>
                <w:szCs w:val="24"/>
              </w:rPr>
            </w:pPr>
            <w:bookmarkStart w:id="9" w:name="CCSS.ELA-Literacy.L.4.2.d"/>
            <w:r w:rsidRPr="006062DB">
              <w:rPr>
                <w:rFonts w:ascii="Times New Roman" w:eastAsia="Times New Roman" w:hAnsi="Times New Roman" w:cs="Times New Roman"/>
                <w:caps/>
                <w:color w:val="202020"/>
                <w:sz w:val="24"/>
                <w:szCs w:val="24"/>
              </w:rPr>
              <w:t>L.4.2.D</w:t>
            </w:r>
            <w:bookmarkEnd w:id="9"/>
            <w:r w:rsidRPr="006062DB">
              <w:rPr>
                <w:rFonts w:ascii="Times New Roman" w:eastAsia="Times New Roman" w:hAnsi="Times New Roman" w:cs="Times New Roman"/>
                <w:color w:val="202020"/>
                <w:sz w:val="24"/>
                <w:szCs w:val="24"/>
              </w:rPr>
              <w:t xml:space="preserve"> Spell grade-appropriate words correctly, consulting references as needed.</w:t>
            </w:r>
          </w:p>
          <w:p w14:paraId="22084F68" w14:textId="77777777" w:rsidR="006C763B" w:rsidRPr="006062DB" w:rsidRDefault="006C763B">
            <w:pPr>
              <w:pStyle w:val="ListParagraph"/>
              <w:numPr>
                <w:ilvl w:val="0"/>
                <w:numId w:val="20"/>
              </w:numPr>
              <w:spacing w:beforeAutospacing="1" w:afterAutospacing="1" w:line="240" w:lineRule="auto"/>
              <w:rPr>
                <w:rFonts w:ascii="Times New Roman" w:eastAsia="Times New Roman" w:hAnsi="Times New Roman" w:cs="Times New Roman"/>
                <w:sz w:val="24"/>
                <w:szCs w:val="24"/>
              </w:rPr>
            </w:pPr>
            <w:r w:rsidRPr="006062DB">
              <w:rPr>
                <w:rFonts w:ascii="Times New Roman" w:eastAsia="Times New Roman" w:hAnsi="Times New Roman" w:cs="Times New Roman"/>
                <w:sz w:val="24"/>
                <w:szCs w:val="24"/>
              </w:rPr>
              <w:t xml:space="preserve">L.4.3. Use knowledge of language and its conventions when writing, speaking, reading, or listening. </w:t>
            </w:r>
          </w:p>
          <w:p w14:paraId="33DB0600" w14:textId="77777777" w:rsidR="006C763B" w:rsidRPr="006062DB" w:rsidRDefault="006C763B">
            <w:pPr>
              <w:pStyle w:val="ListParagraph"/>
              <w:numPr>
                <w:ilvl w:val="0"/>
                <w:numId w:val="20"/>
              </w:numPr>
              <w:rPr>
                <w:rFonts w:ascii="Times New Roman" w:eastAsia="Times New Roman" w:hAnsi="Times New Roman" w:cs="Times New Roman"/>
                <w:color w:val="202020"/>
                <w:sz w:val="24"/>
                <w:szCs w:val="24"/>
              </w:rPr>
            </w:pPr>
            <w:bookmarkStart w:id="10" w:name="CCSS.ELA-Literacy.L.4.3.a"/>
            <w:r w:rsidRPr="006062DB">
              <w:rPr>
                <w:rFonts w:ascii="Times New Roman" w:eastAsia="Times New Roman" w:hAnsi="Times New Roman" w:cs="Times New Roman"/>
                <w:caps/>
                <w:color w:val="202020"/>
                <w:sz w:val="24"/>
                <w:szCs w:val="24"/>
              </w:rPr>
              <w:t>L.4.3.A</w:t>
            </w:r>
            <w:bookmarkEnd w:id="10"/>
            <w:r w:rsidRPr="006062DB">
              <w:rPr>
                <w:rFonts w:ascii="Times New Roman" w:eastAsia="Times New Roman" w:hAnsi="Times New Roman" w:cs="Times New Roman"/>
                <w:color w:val="202020"/>
                <w:sz w:val="24"/>
                <w:szCs w:val="24"/>
              </w:rPr>
              <w:t xml:space="preserve"> Choose words and phrases to convey ideas precisely. *</w:t>
            </w:r>
          </w:p>
          <w:p w14:paraId="7481F0D5" w14:textId="77777777" w:rsidR="006C763B" w:rsidRPr="006062DB" w:rsidRDefault="006C763B">
            <w:pPr>
              <w:pStyle w:val="ListParagraph"/>
              <w:numPr>
                <w:ilvl w:val="0"/>
                <w:numId w:val="20"/>
              </w:numPr>
              <w:rPr>
                <w:rFonts w:ascii="Times New Roman" w:eastAsia="Times New Roman" w:hAnsi="Times New Roman" w:cs="Times New Roman"/>
                <w:color w:val="202020"/>
                <w:sz w:val="24"/>
                <w:szCs w:val="24"/>
              </w:rPr>
            </w:pPr>
            <w:bookmarkStart w:id="11" w:name="CCSS.ELA-Literacy.L.4.3.b"/>
            <w:r w:rsidRPr="006062DB">
              <w:rPr>
                <w:rFonts w:ascii="Times New Roman" w:eastAsia="Times New Roman" w:hAnsi="Times New Roman" w:cs="Times New Roman"/>
                <w:caps/>
                <w:color w:val="202020"/>
                <w:sz w:val="24"/>
                <w:szCs w:val="24"/>
              </w:rPr>
              <w:t>L.4.3.B</w:t>
            </w:r>
            <w:bookmarkEnd w:id="11"/>
            <w:r w:rsidRPr="006062DB">
              <w:rPr>
                <w:rFonts w:ascii="Times New Roman" w:eastAsia="Times New Roman" w:hAnsi="Times New Roman" w:cs="Times New Roman"/>
                <w:color w:val="202020"/>
                <w:sz w:val="24"/>
                <w:szCs w:val="24"/>
              </w:rPr>
              <w:t xml:space="preserve"> Choose punctuation for effect. *</w:t>
            </w:r>
          </w:p>
          <w:p w14:paraId="38011C7B" w14:textId="77777777" w:rsidR="006C763B" w:rsidRPr="006062DB" w:rsidRDefault="006C763B">
            <w:pPr>
              <w:pStyle w:val="ListParagraph"/>
              <w:numPr>
                <w:ilvl w:val="0"/>
                <w:numId w:val="20"/>
              </w:numPr>
              <w:rPr>
                <w:rFonts w:ascii="Times New Roman" w:eastAsia="Times New Roman" w:hAnsi="Times New Roman" w:cs="Times New Roman"/>
                <w:color w:val="202020"/>
                <w:sz w:val="24"/>
                <w:szCs w:val="24"/>
              </w:rPr>
            </w:pPr>
            <w:bookmarkStart w:id="12" w:name="CCSS.ELA-Literacy.L.4.3.c"/>
            <w:r w:rsidRPr="006062DB">
              <w:rPr>
                <w:rFonts w:ascii="Times New Roman" w:eastAsia="Times New Roman" w:hAnsi="Times New Roman" w:cs="Times New Roman"/>
                <w:caps/>
                <w:color w:val="202020"/>
                <w:sz w:val="24"/>
                <w:szCs w:val="24"/>
              </w:rPr>
              <w:t>L.4.3.C</w:t>
            </w:r>
            <w:bookmarkEnd w:id="12"/>
            <w:r w:rsidRPr="006062DB">
              <w:rPr>
                <w:rFonts w:ascii="Times New Roman" w:eastAsia="Times New Roman" w:hAnsi="Times New Roman" w:cs="Times New Roman"/>
                <w:color w:val="202020"/>
                <w:sz w:val="24"/>
                <w:szCs w:val="24"/>
              </w:rPr>
              <w:t xml:space="preserve"> Differentiate between contexts that call for formal English (e.g., presenting ideas) and situations where informal discourse is appropriate (e.g., small-group discussion).</w:t>
            </w:r>
          </w:p>
          <w:p w14:paraId="5F8AB66B" w14:textId="1ADCC1ED" w:rsidR="006C763B" w:rsidRPr="000622B4" w:rsidRDefault="006C763B" w:rsidP="00935B0B">
            <w:pPr>
              <w:spacing w:beforeAutospacing="1" w:afterAutospacing="1" w:line="240" w:lineRule="auto"/>
              <w:rPr>
                <w:rFonts w:ascii="Times New Roman" w:eastAsia="Times New Roman" w:hAnsi="Times New Roman" w:cs="Times New Roman"/>
                <w:sz w:val="24"/>
                <w:szCs w:val="24"/>
              </w:rPr>
            </w:pPr>
          </w:p>
        </w:tc>
        <w:tc>
          <w:tcPr>
            <w:tcW w:w="7393" w:type="dxa"/>
            <w:gridSpan w:val="3"/>
            <w:tcBorders>
              <w:top w:val="outset" w:sz="6" w:space="0" w:color="auto"/>
              <w:left w:val="single" w:sz="6" w:space="0" w:color="C9C9C9"/>
              <w:bottom w:val="single" w:sz="6" w:space="0" w:color="C9C9C9"/>
              <w:right w:val="single" w:sz="6" w:space="0" w:color="C9C9C9"/>
            </w:tcBorders>
            <w:shd w:val="clear" w:color="auto" w:fill="auto"/>
          </w:tcPr>
          <w:p w14:paraId="224A6664" w14:textId="77777777" w:rsidR="006C763B" w:rsidRPr="00D81FB6" w:rsidRDefault="006C763B" w:rsidP="006C763B">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19D5E842" w14:textId="77777777" w:rsidR="006C763B" w:rsidRPr="007F11DE" w:rsidRDefault="006C763B" w:rsidP="00EB2428">
            <w:pPr>
              <w:pStyle w:val="paragraph"/>
              <w:spacing w:before="0" w:after="0"/>
              <w:ind w:right="420"/>
              <w:textAlignment w:val="baseline"/>
              <w:rPr>
                <w:rStyle w:val="eop"/>
                <w:i/>
              </w:rPr>
            </w:pPr>
            <w:r w:rsidRPr="007F11DE">
              <w:rPr>
                <w:rStyle w:val="eop"/>
                <w:i/>
                <w:iCs/>
              </w:rPr>
              <w:t>World Language:</w:t>
            </w:r>
          </w:p>
          <w:p w14:paraId="4A8663BC" w14:textId="77777777" w:rsidR="006C0C5B" w:rsidRPr="00682BE1" w:rsidRDefault="006C0C5B" w:rsidP="006C0C5B">
            <w:pPr>
              <w:pStyle w:val="ListParagraph"/>
              <w:numPr>
                <w:ilvl w:val="0"/>
                <w:numId w:val="32"/>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.4: Give and follow simple oral and written directions, commands, and requests when participating in classroom and cultural activities.</w:t>
            </w:r>
          </w:p>
          <w:p w14:paraId="20AD05D4" w14:textId="77777777" w:rsidR="006C0C5B" w:rsidRDefault="006C0C5B" w:rsidP="006C0C5B">
            <w:pPr>
              <w:pStyle w:val="ListParagraph"/>
              <w:numPr>
                <w:ilvl w:val="0"/>
                <w:numId w:val="32"/>
              </w:numPr>
              <w:rPr>
                <w:rFonts w:ascii="Times New Roman" w:hAnsi="Times New Roman" w:cs="Times New Roman"/>
                <w:sz w:val="24"/>
                <w:szCs w:val="24"/>
              </w:rPr>
            </w:pPr>
            <w:r w:rsidRPr="00682BE1">
              <w:rPr>
                <w:rFonts w:ascii="Times New Roman" w:hAnsi="Times New Roman" w:cs="Times New Roman"/>
                <w:sz w:val="24"/>
                <w:szCs w:val="24"/>
              </w:rPr>
              <w:lastRenderedPageBreak/>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.5: Imitate gestures and intonation of the target culture(s) native speakers when greeting others, during leave-takings, and in daily interactions.</w:t>
            </w:r>
          </w:p>
          <w:p w14:paraId="7F213A1F" w14:textId="77777777" w:rsidR="006C763B" w:rsidRPr="007F11DE" w:rsidRDefault="006C763B" w:rsidP="62718B04">
            <w:pPr>
              <w:pStyle w:val="paragraph"/>
              <w:ind w:right="420"/>
              <w:textAlignment w:val="baseline"/>
              <w:rPr>
                <w:rStyle w:val="eop"/>
                <w:i/>
                <w:iCs/>
              </w:rPr>
            </w:pPr>
            <w:r w:rsidRPr="007F11DE">
              <w:rPr>
                <w:rStyle w:val="eop"/>
                <w:i/>
                <w:iCs/>
              </w:rPr>
              <w:t>Social Studies:</w:t>
            </w:r>
          </w:p>
          <w:p w14:paraId="0BC67B97" w14:textId="77777777" w:rsidR="00C600F1" w:rsidRPr="00652F10" w:rsidRDefault="00C600F1" w:rsidP="00C600F1">
            <w:pPr>
              <w:pStyle w:val="paragraph"/>
              <w:numPr>
                <w:ilvl w:val="0"/>
                <w:numId w:val="24"/>
              </w:numPr>
              <w:ind w:right="418"/>
              <w:contextualSpacing/>
            </w:pPr>
            <w:r w:rsidRPr="00652F10">
              <w:t>6.1.5.CivicsDP.2: Compare and contrast responses of individuals and groups, past and present, to violations of fundamental rights (e.g., fairness, civil rights, human rights). (</w:t>
            </w:r>
            <w:r w:rsidRPr="00652F10">
              <w:rPr>
                <w:color w:val="FFFFFF" w:themeColor="background1"/>
                <w:highlight w:val="darkMagenta"/>
              </w:rPr>
              <w:t>Diversity</w:t>
            </w:r>
            <w:r w:rsidRPr="00652F10">
              <w:t>)</w:t>
            </w:r>
          </w:p>
          <w:p w14:paraId="6399E439" w14:textId="77777777" w:rsidR="006C763B" w:rsidRPr="007F11DE" w:rsidRDefault="006C763B" w:rsidP="004A02B9">
            <w:pPr>
              <w:pStyle w:val="paragraph"/>
              <w:ind w:right="418"/>
              <w:contextualSpacing/>
              <w:textAlignment w:val="baseline"/>
            </w:pPr>
          </w:p>
          <w:p w14:paraId="21D55120" w14:textId="77777777" w:rsidR="006C763B" w:rsidRPr="007F11DE" w:rsidRDefault="006C763B" w:rsidP="00F74476">
            <w:pPr>
              <w:pStyle w:val="paragraph"/>
              <w:spacing w:before="0" w:after="0"/>
              <w:ind w:right="420"/>
              <w:textAlignment w:val="baseline"/>
              <w:rPr>
                <w:i/>
              </w:rPr>
            </w:pPr>
            <w:r w:rsidRPr="007F11DE">
              <w:rPr>
                <w:i/>
              </w:rPr>
              <w:t xml:space="preserve">Career Readiness Practices </w:t>
            </w:r>
          </w:p>
          <w:p w14:paraId="2BB9BFAA" w14:textId="77777777" w:rsidR="004C3BB3" w:rsidRDefault="004C3BB3" w:rsidP="00C600F1">
            <w:pPr>
              <w:pStyle w:val="paragraph"/>
              <w:numPr>
                <w:ilvl w:val="0"/>
                <w:numId w:val="24"/>
              </w:numPr>
              <w:spacing w:before="0" w:beforeAutospacing="0" w:after="0" w:afterAutospacing="0"/>
              <w:textAlignment w:val="baseline"/>
              <w:rPr>
                <w:rStyle w:val="eop"/>
              </w:rPr>
            </w:pPr>
            <w:r w:rsidRPr="59187F67">
              <w:rPr>
                <w:rStyle w:val="normaltextrun"/>
              </w:rPr>
              <w:t>Act as a responsible and contributing citizen and employee</w:t>
            </w:r>
            <w:r w:rsidRPr="59187F67">
              <w:rPr>
                <w:rStyle w:val="eop"/>
              </w:rPr>
              <w:t> </w:t>
            </w:r>
          </w:p>
          <w:p w14:paraId="0FFAB208" w14:textId="77777777" w:rsidR="004C3BB3" w:rsidRDefault="004C3BB3" w:rsidP="00C600F1">
            <w:pPr>
              <w:pStyle w:val="paragraph"/>
              <w:numPr>
                <w:ilvl w:val="0"/>
                <w:numId w:val="24"/>
              </w:numPr>
              <w:spacing w:before="0" w:beforeAutospacing="0" w:after="0" w:afterAutospacing="0"/>
              <w:textAlignment w:val="baseline"/>
              <w:rPr>
                <w:rStyle w:val="eop"/>
              </w:rPr>
            </w:pPr>
            <w:r w:rsidRPr="59187F67">
              <w:rPr>
                <w:rStyle w:val="normaltextrun"/>
              </w:rPr>
              <w:t>Utilize critical thinking to make sense of problems and persevere in solving them.</w:t>
            </w:r>
            <w:r w:rsidRPr="59187F67">
              <w:rPr>
                <w:rStyle w:val="eop"/>
              </w:rPr>
              <w:t> </w:t>
            </w:r>
          </w:p>
          <w:p w14:paraId="1F8C8525" w14:textId="77777777" w:rsidR="004C3BB3" w:rsidRDefault="004C3BB3" w:rsidP="00C600F1">
            <w:pPr>
              <w:pStyle w:val="paragraph"/>
              <w:numPr>
                <w:ilvl w:val="0"/>
                <w:numId w:val="24"/>
              </w:numPr>
              <w:spacing w:before="0" w:beforeAutospacing="0" w:after="0" w:afterAutospacing="0"/>
              <w:textAlignment w:val="baseline"/>
              <w:rPr>
                <w:rStyle w:val="eop"/>
              </w:rPr>
            </w:pPr>
            <w:r w:rsidRPr="59187F67">
              <w:rPr>
                <w:rStyle w:val="normaltextrun"/>
              </w:rPr>
              <w:t>Work productively in teams while using cultural global competence.</w:t>
            </w:r>
            <w:r w:rsidRPr="59187F67">
              <w:rPr>
                <w:rStyle w:val="eop"/>
              </w:rPr>
              <w:t> </w:t>
            </w:r>
          </w:p>
          <w:p w14:paraId="6CDCA4AB" w14:textId="77777777" w:rsidR="004C3BB3" w:rsidRDefault="004C3BB3" w:rsidP="00C600F1">
            <w:pPr>
              <w:pStyle w:val="paragraph"/>
              <w:numPr>
                <w:ilvl w:val="0"/>
                <w:numId w:val="24"/>
              </w:numPr>
              <w:spacing w:before="0" w:beforeAutospacing="0" w:after="0" w:afterAutospacing="0"/>
              <w:textAlignment w:val="baseline"/>
              <w:rPr>
                <w:rStyle w:val="eop"/>
              </w:rPr>
            </w:pPr>
            <w:r w:rsidRPr="59187F67">
              <w:rPr>
                <w:rStyle w:val="normaltextrun"/>
              </w:rPr>
              <w:t>Demonstrate creativity and innovation.</w:t>
            </w:r>
            <w:r w:rsidRPr="59187F67">
              <w:rPr>
                <w:rStyle w:val="eop"/>
              </w:rPr>
              <w:t> </w:t>
            </w:r>
          </w:p>
          <w:p w14:paraId="67A63838" w14:textId="77777777" w:rsidR="004C3BB3" w:rsidRDefault="004C3BB3" w:rsidP="00C600F1">
            <w:pPr>
              <w:pStyle w:val="paragraph"/>
              <w:numPr>
                <w:ilvl w:val="0"/>
                <w:numId w:val="24"/>
              </w:numPr>
              <w:spacing w:before="0" w:beforeAutospacing="0" w:after="0" w:afterAutospacing="0"/>
              <w:textAlignment w:val="baseline"/>
              <w:rPr>
                <w:rStyle w:val="eop"/>
              </w:rPr>
            </w:pPr>
            <w:r w:rsidRPr="59187F67">
              <w:rPr>
                <w:rStyle w:val="normaltextrun"/>
              </w:rPr>
              <w:t>Use technology to enhance productivity, increase collaboration, and communicate effectively. </w:t>
            </w:r>
            <w:r w:rsidRPr="59187F67">
              <w:rPr>
                <w:rStyle w:val="eop"/>
              </w:rPr>
              <w:t> </w:t>
            </w:r>
          </w:p>
          <w:p w14:paraId="01DABFF0" w14:textId="77777777" w:rsidR="006C763B" w:rsidRDefault="006C763B" w:rsidP="003A1D1F">
            <w:pPr>
              <w:pStyle w:val="paragraph"/>
              <w:ind w:right="418"/>
              <w:contextualSpacing/>
              <w:textAlignment w:val="baseline"/>
            </w:pPr>
          </w:p>
          <w:p w14:paraId="78C7BF20" w14:textId="77777777" w:rsidR="009C1267" w:rsidRDefault="009C1267" w:rsidP="009C1267">
            <w:pPr>
              <w:pStyle w:val="paragraph"/>
              <w:spacing w:before="0" w:beforeAutospacing="0" w:after="0" w:afterAutospacing="0"/>
              <w:textAlignment w:val="baseline"/>
              <w:rPr>
                <w:rFonts w:ascii="Segoe UI" w:hAnsi="Segoe UI" w:cs="Segoe UI"/>
                <w:sz w:val="18"/>
                <w:szCs w:val="18"/>
              </w:rPr>
            </w:pPr>
            <w:r>
              <w:rPr>
                <w:rStyle w:val="normaltextrun"/>
                <w:b/>
                <w:bCs/>
                <w:color w:val="000000"/>
              </w:rPr>
              <w:t>Social Emotional Learning</w:t>
            </w:r>
            <w:r>
              <w:rPr>
                <w:rStyle w:val="eop"/>
                <w:color w:val="000000"/>
              </w:rPr>
              <w:t> </w:t>
            </w:r>
          </w:p>
          <w:p w14:paraId="21FC302E" w14:textId="77777777" w:rsidR="009C1267" w:rsidRDefault="009C1267" w:rsidP="00C600F1">
            <w:pPr>
              <w:pStyle w:val="paragraph"/>
              <w:numPr>
                <w:ilvl w:val="0"/>
                <w:numId w:val="24"/>
              </w:numPr>
              <w:spacing w:before="0" w:beforeAutospacing="0" w:after="0" w:afterAutospacing="0"/>
              <w:textAlignment w:val="baseline"/>
              <w:rPr>
                <w:rStyle w:val="eop"/>
                <w:color w:val="000000" w:themeColor="text1"/>
              </w:rPr>
            </w:pPr>
            <w:r w:rsidRPr="59187F67">
              <w:rPr>
                <w:rStyle w:val="normaltextrun"/>
                <w:color w:val="000000" w:themeColor="text1"/>
              </w:rPr>
              <w:t>Social Awareness</w:t>
            </w:r>
            <w:r w:rsidRPr="59187F67">
              <w:rPr>
                <w:rStyle w:val="eop"/>
                <w:color w:val="000000" w:themeColor="text1"/>
              </w:rPr>
              <w:t> </w:t>
            </w:r>
          </w:p>
          <w:p w14:paraId="62D115F9" w14:textId="77777777" w:rsidR="009C1267" w:rsidRDefault="009C1267" w:rsidP="00C600F1">
            <w:pPr>
              <w:pStyle w:val="paragraph"/>
              <w:numPr>
                <w:ilvl w:val="0"/>
                <w:numId w:val="24"/>
              </w:numPr>
              <w:spacing w:before="0" w:beforeAutospacing="0" w:after="0" w:afterAutospacing="0"/>
              <w:textAlignment w:val="baseline"/>
              <w:rPr>
                <w:rStyle w:val="eop"/>
                <w:color w:val="000000" w:themeColor="text1"/>
              </w:rPr>
            </w:pPr>
            <w:r w:rsidRPr="59187F67">
              <w:rPr>
                <w:rStyle w:val="normaltextrun"/>
                <w:color w:val="000000" w:themeColor="text1"/>
              </w:rPr>
              <w:t>Responsible Decision Making</w:t>
            </w:r>
            <w:r w:rsidRPr="59187F67">
              <w:rPr>
                <w:rStyle w:val="eop"/>
                <w:color w:val="000000" w:themeColor="text1"/>
              </w:rPr>
              <w:t> </w:t>
            </w:r>
          </w:p>
          <w:p w14:paraId="0A44D351" w14:textId="77777777" w:rsidR="009C1267" w:rsidRDefault="009C1267" w:rsidP="00C600F1">
            <w:pPr>
              <w:pStyle w:val="paragraph"/>
              <w:numPr>
                <w:ilvl w:val="0"/>
                <w:numId w:val="24"/>
              </w:numPr>
              <w:spacing w:before="0" w:beforeAutospacing="0" w:after="0" w:afterAutospacing="0"/>
              <w:textAlignment w:val="baseline"/>
              <w:rPr>
                <w:rStyle w:val="eop"/>
                <w:color w:val="000000" w:themeColor="text1"/>
              </w:rPr>
            </w:pPr>
            <w:r w:rsidRPr="59187F67">
              <w:rPr>
                <w:rStyle w:val="normaltextrun"/>
                <w:color w:val="000000" w:themeColor="text1"/>
              </w:rPr>
              <w:t>Relationship Skills</w:t>
            </w:r>
            <w:r w:rsidRPr="59187F67">
              <w:rPr>
                <w:rStyle w:val="eop"/>
                <w:color w:val="000000" w:themeColor="text1"/>
              </w:rPr>
              <w:t> </w:t>
            </w:r>
          </w:p>
          <w:p w14:paraId="0D6B8672" w14:textId="77777777" w:rsidR="009C1267" w:rsidRDefault="009C1267" w:rsidP="00C600F1">
            <w:pPr>
              <w:pStyle w:val="paragraph"/>
              <w:numPr>
                <w:ilvl w:val="0"/>
                <w:numId w:val="24"/>
              </w:numPr>
              <w:spacing w:before="0" w:beforeAutospacing="0" w:after="0" w:afterAutospacing="0"/>
              <w:textAlignment w:val="baseline"/>
              <w:rPr>
                <w:rStyle w:val="eop"/>
                <w:color w:val="000000" w:themeColor="text1"/>
              </w:rPr>
            </w:pPr>
            <w:r w:rsidRPr="59187F67">
              <w:rPr>
                <w:rStyle w:val="normaltextrun"/>
                <w:color w:val="000000" w:themeColor="text1"/>
              </w:rPr>
              <w:t>Self-Awareness</w:t>
            </w:r>
            <w:r w:rsidRPr="59187F67">
              <w:rPr>
                <w:rStyle w:val="eop"/>
                <w:color w:val="000000" w:themeColor="text1"/>
              </w:rPr>
              <w:t> </w:t>
            </w:r>
          </w:p>
          <w:p w14:paraId="17CB7F3B" w14:textId="6E59DF83" w:rsidR="009C1267" w:rsidRDefault="009C1267" w:rsidP="00307520">
            <w:pPr>
              <w:pStyle w:val="paragraph"/>
              <w:numPr>
                <w:ilvl w:val="0"/>
                <w:numId w:val="24"/>
              </w:numPr>
              <w:spacing w:before="0" w:beforeAutospacing="0" w:after="0" w:afterAutospacing="0"/>
              <w:textAlignment w:val="baseline"/>
            </w:pPr>
            <w:r>
              <w:rPr>
                <w:rStyle w:val="normaltextrun"/>
                <w:color w:val="000000"/>
              </w:rPr>
              <w:t>Self-Management</w:t>
            </w:r>
            <w:r>
              <w:rPr>
                <w:rStyle w:val="eop"/>
                <w:color w:val="000000"/>
              </w:rPr>
              <w:t> </w:t>
            </w:r>
          </w:p>
          <w:p w14:paraId="4861A0BF" w14:textId="77777777" w:rsidR="00307520" w:rsidRDefault="00307520" w:rsidP="00307520">
            <w:p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sidRPr="3D089295">
              <w:rPr>
                <w:rFonts w:ascii="Times New Roman" w:eastAsia="Times New Roman" w:hAnsi="Times New Roman" w:cs="Times New Roman"/>
                <w:b/>
                <w:bCs/>
                <w:color w:val="000000" w:themeColor="text1"/>
                <w:sz w:val="24"/>
                <w:szCs w:val="24"/>
              </w:rPr>
              <w:lastRenderedPageBreak/>
              <w:t xml:space="preserve">Computer Science: </w:t>
            </w:r>
          </w:p>
          <w:p w14:paraId="64609D7F" w14:textId="77777777" w:rsidR="00307520" w:rsidRDefault="00307520" w:rsidP="00307520">
            <w:p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Interaction of Technology and Humans</w:t>
            </w:r>
          </w:p>
          <w:p w14:paraId="6986F05E" w14:textId="77777777" w:rsidR="00307520" w:rsidRPr="00B26005" w:rsidRDefault="00307520" w:rsidP="00307520">
            <w:pPr>
              <w:pStyle w:val="ListParagraph"/>
              <w:numPr>
                <w:ilvl w:val="0"/>
                <w:numId w:val="34"/>
              </w:num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sidRPr="00B26005">
              <w:rPr>
                <w:rFonts w:ascii="Times New Roman" w:hAnsi="Times New Roman" w:cs="Times New Roman"/>
                <w:sz w:val="24"/>
                <w:szCs w:val="24"/>
              </w:rPr>
              <w:t>8.2.5.ITH.4: Describe a technology/tool that has made the way people live easier or has led to a new business or career.</w:t>
            </w:r>
          </w:p>
          <w:p w14:paraId="78C0412D" w14:textId="77777777" w:rsidR="00307520" w:rsidRDefault="00307520" w:rsidP="00307520">
            <w:p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Engineering Design</w:t>
            </w:r>
          </w:p>
          <w:p w14:paraId="0291654B" w14:textId="77777777" w:rsidR="00307520" w:rsidRPr="009B1650" w:rsidRDefault="00307520" w:rsidP="00307520">
            <w:pPr>
              <w:pStyle w:val="ListParagraph"/>
              <w:numPr>
                <w:ilvl w:val="0"/>
                <w:numId w:val="33"/>
              </w:numPr>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009B1650">
              <w:rPr>
                <w:rFonts w:ascii="Times New Roman" w:hAnsi="Times New Roman" w:cs="Times New Roman"/>
                <w:sz w:val="24"/>
                <w:szCs w:val="24"/>
              </w:rPr>
              <w:t>8.2.</w:t>
            </w:r>
            <w:proofErr w:type="gramStart"/>
            <w:r w:rsidRPr="009B1650">
              <w:rPr>
                <w:rFonts w:ascii="Times New Roman" w:hAnsi="Times New Roman" w:cs="Times New Roman"/>
                <w:sz w:val="24"/>
                <w:szCs w:val="24"/>
              </w:rPr>
              <w:t>5.ED.</w:t>
            </w:r>
            <w:proofErr w:type="gramEnd"/>
            <w:r w:rsidRPr="009B1650">
              <w:rPr>
                <w:rFonts w:ascii="Times New Roman" w:hAnsi="Times New Roman" w:cs="Times New Roman"/>
                <w:sz w:val="24"/>
                <w:szCs w:val="24"/>
              </w:rPr>
              <w:t>2: Collaborate with peers to collect information, brainstorm to solve a problem, and evaluate all possible solutions to provide the best results with supporting sketches or models.</w:t>
            </w:r>
            <w:r w:rsidRPr="009B1650">
              <w:rPr>
                <w:rFonts w:ascii="Times New Roman" w:hAnsi="Times New Roman" w:cs="Times New Roman"/>
                <w:sz w:val="24"/>
                <w:szCs w:val="24"/>
              </w:rPr>
              <w:br/>
            </w:r>
          </w:p>
          <w:p w14:paraId="1EE7B129" w14:textId="77777777" w:rsidR="00307520" w:rsidRDefault="00307520" w:rsidP="00307520">
            <w:p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sidRPr="3D089295">
              <w:rPr>
                <w:rFonts w:ascii="Times New Roman" w:eastAsia="Times New Roman" w:hAnsi="Times New Roman" w:cs="Times New Roman"/>
                <w:b/>
                <w:bCs/>
                <w:color w:val="000000" w:themeColor="text1"/>
                <w:sz w:val="24"/>
                <w:szCs w:val="24"/>
              </w:rPr>
              <w:t xml:space="preserve">Life Literacies and Key Skills: </w:t>
            </w:r>
          </w:p>
          <w:p w14:paraId="39842D3E" w14:textId="77777777" w:rsidR="00307520" w:rsidRDefault="00307520" w:rsidP="00307520">
            <w:p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sidRPr="3D089295">
              <w:rPr>
                <w:rFonts w:ascii="Times New Roman" w:eastAsia="Times New Roman" w:hAnsi="Times New Roman" w:cs="Times New Roman"/>
                <w:b/>
                <w:bCs/>
                <w:color w:val="000000" w:themeColor="text1"/>
                <w:sz w:val="24"/>
                <w:szCs w:val="24"/>
              </w:rPr>
              <w:t>Technology Literacy</w:t>
            </w:r>
            <w:r>
              <w:br/>
            </w:r>
          </w:p>
          <w:p w14:paraId="1EC8689C" w14:textId="77777777" w:rsidR="00307520" w:rsidRPr="009B1650" w:rsidRDefault="00307520" w:rsidP="00307520">
            <w:pPr>
              <w:pStyle w:val="ListParagraph"/>
              <w:numPr>
                <w:ilvl w:val="0"/>
                <w:numId w:val="33"/>
              </w:numPr>
              <w:spacing w:beforeAutospacing="1" w:after="0" w:afterAutospacing="1" w:line="240" w:lineRule="auto"/>
              <w:textAlignment w:val="baseline"/>
              <w:rPr>
                <w:rFonts w:ascii="Times New Roman" w:hAnsi="Times New Roman" w:cs="Times New Roman"/>
                <w:sz w:val="24"/>
                <w:szCs w:val="24"/>
              </w:rPr>
            </w:pPr>
            <w:r w:rsidRPr="009B1650">
              <w:rPr>
                <w:rFonts w:ascii="Times New Roman" w:hAnsi="Times New Roman" w:cs="Times New Roman"/>
                <w:sz w:val="24"/>
                <w:szCs w:val="24"/>
              </w:rPr>
              <w:t>9.4.5.TL.1: Compare the common uses of at least two different digital tools and identify the advantages and disadvantages of using each.</w:t>
            </w:r>
          </w:p>
          <w:p w14:paraId="0961EE49" w14:textId="77777777" w:rsidR="00307520" w:rsidRDefault="00307520" w:rsidP="00307520">
            <w:pPr>
              <w:spacing w:beforeAutospacing="1" w:after="0" w:afterAutospacing="1" w:line="240" w:lineRule="auto"/>
              <w:textAlignment w:val="baseline"/>
            </w:pPr>
            <w:r w:rsidRPr="0B89D9E0">
              <w:rPr>
                <w:rFonts w:ascii="Times New Roman" w:eastAsia="Times New Roman" w:hAnsi="Times New Roman" w:cs="Times New Roman"/>
                <w:b/>
                <w:bCs/>
                <w:color w:val="000000" w:themeColor="text1"/>
                <w:sz w:val="24"/>
                <w:szCs w:val="24"/>
              </w:rPr>
              <w:t xml:space="preserve">Critical Thinking and Problem Solving </w:t>
            </w:r>
          </w:p>
          <w:p w14:paraId="0CFF102F" w14:textId="77777777" w:rsidR="00307520" w:rsidRDefault="00307520" w:rsidP="00307520">
            <w:pPr>
              <w:pStyle w:val="ListParagraph"/>
              <w:numPr>
                <w:ilvl w:val="0"/>
                <w:numId w:val="33"/>
              </w:numPr>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0B89D9E0">
              <w:rPr>
                <w:rFonts w:ascii="Times New Roman" w:eastAsia="Times New Roman" w:hAnsi="Times New Roman" w:cs="Times New Roman"/>
                <w:color w:val="000000" w:themeColor="text1"/>
                <w:sz w:val="24"/>
                <w:szCs w:val="24"/>
              </w:rPr>
              <w:t>9.4.</w:t>
            </w:r>
            <w:proofErr w:type="gramStart"/>
            <w:r w:rsidRPr="0B89D9E0">
              <w:rPr>
                <w:rFonts w:ascii="Times New Roman" w:eastAsia="Times New Roman" w:hAnsi="Times New Roman" w:cs="Times New Roman"/>
                <w:color w:val="000000" w:themeColor="text1"/>
                <w:sz w:val="24"/>
                <w:szCs w:val="24"/>
              </w:rPr>
              <w:t>5.CT.</w:t>
            </w:r>
            <w:proofErr w:type="gramEnd"/>
            <w:r w:rsidRPr="0B89D9E0">
              <w:rPr>
                <w:rFonts w:ascii="Times New Roman" w:eastAsia="Times New Roman" w:hAnsi="Times New Roman" w:cs="Times New Roman"/>
                <w:color w:val="000000" w:themeColor="text1"/>
                <w:sz w:val="24"/>
                <w:szCs w:val="24"/>
              </w:rPr>
              <w:t>4: Apply critical thinking and problem-solving strategies to different types of problems such as personal, academic, community and global</w:t>
            </w:r>
          </w:p>
          <w:p w14:paraId="301C8E40" w14:textId="77777777" w:rsidR="00307520" w:rsidRPr="00B26005" w:rsidRDefault="00307520" w:rsidP="00307520">
            <w:p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sidRPr="00B26005">
              <w:rPr>
                <w:rFonts w:ascii="Times New Roman" w:eastAsia="Times New Roman" w:hAnsi="Times New Roman" w:cs="Times New Roman"/>
                <w:b/>
                <w:bCs/>
                <w:color w:val="000000" w:themeColor="text1"/>
                <w:sz w:val="24"/>
                <w:szCs w:val="24"/>
              </w:rPr>
              <w:lastRenderedPageBreak/>
              <w:t>Creativity and Innovation</w:t>
            </w:r>
          </w:p>
          <w:p w14:paraId="7EBBBE06" w14:textId="5B9B5751" w:rsidR="009C1267" w:rsidRPr="00307520" w:rsidRDefault="00307520" w:rsidP="00307520">
            <w:pPr>
              <w:pStyle w:val="ListParagraph"/>
              <w:numPr>
                <w:ilvl w:val="0"/>
                <w:numId w:val="33"/>
              </w:numPr>
              <w:spacing w:beforeAutospacing="1" w:after="0" w:afterAutospacing="1" w:line="240" w:lineRule="auto"/>
              <w:textAlignment w:val="baseline"/>
              <w:rPr>
                <w:rStyle w:val="normaltextrun"/>
                <w:rFonts w:ascii="Times New Roman" w:eastAsia="Times New Roman" w:hAnsi="Times New Roman" w:cs="Times New Roman"/>
                <w:color w:val="000000" w:themeColor="text1"/>
                <w:sz w:val="24"/>
                <w:szCs w:val="24"/>
              </w:rPr>
            </w:pPr>
            <w:r w:rsidRPr="00B26005">
              <w:rPr>
                <w:rFonts w:ascii="Times New Roman" w:hAnsi="Times New Roman" w:cs="Times New Roman"/>
                <w:sz w:val="24"/>
                <w:szCs w:val="24"/>
              </w:rPr>
              <w:t>9.4.5.CI.2: Use appropriate communication technologies to collaborate with individuals with diverse perspectives about a local and/or global climate change issue and deliberate about possible solutions</w:t>
            </w:r>
            <w:bookmarkStart w:id="13" w:name="_GoBack"/>
            <w:bookmarkEnd w:id="13"/>
          </w:p>
        </w:tc>
      </w:tr>
      <w:tr w:rsidR="00906352" w:rsidRPr="00E452E3" w14:paraId="25969504" w14:textId="77777777" w:rsidTr="59187F67">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tcPr>
          <w:p w14:paraId="0F14A1F9" w14:textId="77777777" w:rsidR="00906352" w:rsidRPr="00EF0813" w:rsidRDefault="00906352" w:rsidP="00E452E3">
            <w:pPr>
              <w:spacing w:beforeAutospacing="1" w:after="0" w:afterAutospacing="1" w:line="240" w:lineRule="auto"/>
              <w:jc w:val="center"/>
              <w:textAlignment w:val="baseline"/>
              <w:rPr>
                <w:rFonts w:ascii="Times New Roman" w:eastAsia="Times New Roman" w:hAnsi="Times New Roman" w:cs="Times New Roman"/>
                <w:b/>
                <w:bCs/>
                <w:color w:val="FFFFFF"/>
                <w:sz w:val="24"/>
                <w:szCs w:val="24"/>
              </w:rPr>
            </w:pPr>
            <w:r w:rsidRPr="00EF0813">
              <w:rPr>
                <w:rFonts w:ascii="Times New Roman" w:eastAsia="Times New Roman" w:hAnsi="Times New Roman" w:cs="Times New Roman"/>
                <w:b/>
                <w:bCs/>
                <w:color w:val="FFFFFF"/>
                <w:sz w:val="24"/>
                <w:szCs w:val="24"/>
              </w:rPr>
              <w:lastRenderedPageBreak/>
              <w:t>Essential Questions</w:t>
            </w:r>
          </w:p>
        </w:tc>
      </w:tr>
      <w:tr w:rsidR="00906352" w:rsidRPr="00E452E3" w14:paraId="4BD531B6" w14:textId="77777777" w:rsidTr="59187F67">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tcPr>
          <w:p w14:paraId="02897102" w14:textId="31AAC8DB" w:rsidR="00220E13" w:rsidRPr="00DF7426" w:rsidRDefault="00220E13">
            <w:pPr>
              <w:numPr>
                <w:ilvl w:val="0"/>
                <w:numId w:val="11"/>
              </w:numPr>
              <w:spacing w:after="0" w:line="288" w:lineRule="atLeast"/>
              <w:textAlignment w:val="baseline"/>
              <w:rPr>
                <w:rFonts w:ascii="Times New Roman" w:eastAsia="Times New Roman" w:hAnsi="Times New Roman" w:cs="Times New Roman"/>
                <w:color w:val="000000"/>
                <w:sz w:val="24"/>
                <w:szCs w:val="24"/>
              </w:rPr>
            </w:pPr>
            <w:r w:rsidRPr="00DF7426">
              <w:rPr>
                <w:rFonts w:ascii="Times New Roman" w:eastAsia="Times New Roman" w:hAnsi="Times New Roman" w:cs="Times New Roman"/>
                <w:color w:val="000000"/>
                <w:sz w:val="24"/>
                <w:szCs w:val="24"/>
              </w:rPr>
              <w:t xml:space="preserve">How do writers write </w:t>
            </w:r>
            <w:r w:rsidR="000D5B6E" w:rsidRPr="00DF7426">
              <w:rPr>
                <w:rFonts w:ascii="Times New Roman" w:eastAsia="Times New Roman" w:hAnsi="Times New Roman" w:cs="Times New Roman"/>
                <w:color w:val="000000"/>
                <w:sz w:val="24"/>
                <w:szCs w:val="24"/>
              </w:rPr>
              <w:t>about their reading</w:t>
            </w:r>
            <w:r w:rsidRPr="00DF7426">
              <w:rPr>
                <w:rFonts w:ascii="Times New Roman" w:eastAsia="Times New Roman" w:hAnsi="Times New Roman" w:cs="Times New Roman"/>
                <w:color w:val="000000"/>
                <w:sz w:val="24"/>
                <w:szCs w:val="24"/>
              </w:rPr>
              <w:t>?</w:t>
            </w:r>
          </w:p>
          <w:p w14:paraId="6DC1002A" w14:textId="615F3556" w:rsidR="00220E13" w:rsidRPr="00DF7426" w:rsidRDefault="00220E13">
            <w:pPr>
              <w:numPr>
                <w:ilvl w:val="0"/>
                <w:numId w:val="11"/>
              </w:numPr>
              <w:spacing w:after="0" w:line="288" w:lineRule="atLeast"/>
              <w:textAlignment w:val="baseline"/>
              <w:rPr>
                <w:rFonts w:ascii="Times New Roman" w:eastAsia="Times New Roman" w:hAnsi="Times New Roman" w:cs="Times New Roman"/>
                <w:color w:val="000000"/>
                <w:sz w:val="24"/>
                <w:szCs w:val="24"/>
              </w:rPr>
            </w:pPr>
            <w:r w:rsidRPr="00DF7426">
              <w:rPr>
                <w:rFonts w:ascii="Times New Roman" w:eastAsia="Times New Roman" w:hAnsi="Times New Roman" w:cs="Times New Roman"/>
                <w:color w:val="000000"/>
                <w:sz w:val="24"/>
                <w:szCs w:val="24"/>
              </w:rPr>
              <w:t xml:space="preserve">How do writers collect ideas </w:t>
            </w:r>
            <w:r w:rsidR="000D5B6E" w:rsidRPr="00DF7426">
              <w:rPr>
                <w:rFonts w:ascii="Times New Roman" w:eastAsia="Times New Roman" w:hAnsi="Times New Roman" w:cs="Times New Roman"/>
                <w:color w:val="000000"/>
                <w:sz w:val="24"/>
                <w:szCs w:val="24"/>
              </w:rPr>
              <w:t>about literature</w:t>
            </w:r>
            <w:r w:rsidRPr="00DF7426">
              <w:rPr>
                <w:rFonts w:ascii="Times New Roman" w:eastAsia="Times New Roman" w:hAnsi="Times New Roman" w:cs="Times New Roman"/>
                <w:color w:val="000000"/>
                <w:sz w:val="24"/>
                <w:szCs w:val="24"/>
              </w:rPr>
              <w:t>?</w:t>
            </w:r>
          </w:p>
          <w:p w14:paraId="20302C12" w14:textId="5B1BF767" w:rsidR="00220E13" w:rsidRPr="00DF7426" w:rsidRDefault="00220E13">
            <w:pPr>
              <w:numPr>
                <w:ilvl w:val="0"/>
                <w:numId w:val="11"/>
              </w:numPr>
              <w:spacing w:after="0" w:line="288" w:lineRule="atLeast"/>
              <w:textAlignment w:val="baseline"/>
              <w:rPr>
                <w:rFonts w:ascii="Times New Roman" w:eastAsia="Times New Roman" w:hAnsi="Times New Roman" w:cs="Times New Roman"/>
                <w:color w:val="000000"/>
                <w:sz w:val="24"/>
                <w:szCs w:val="24"/>
              </w:rPr>
            </w:pPr>
            <w:r w:rsidRPr="00DF7426">
              <w:rPr>
                <w:rFonts w:ascii="Times New Roman" w:eastAsia="Times New Roman" w:hAnsi="Times New Roman" w:cs="Times New Roman"/>
                <w:color w:val="000000"/>
                <w:sz w:val="24"/>
                <w:szCs w:val="24"/>
              </w:rPr>
              <w:t xml:space="preserve">How do writers create thesis statements </w:t>
            </w:r>
            <w:r w:rsidR="000D5B6E" w:rsidRPr="00DF7426">
              <w:rPr>
                <w:rFonts w:ascii="Times New Roman" w:eastAsia="Times New Roman" w:hAnsi="Times New Roman" w:cs="Times New Roman"/>
                <w:color w:val="000000"/>
                <w:sz w:val="24"/>
                <w:szCs w:val="24"/>
              </w:rPr>
              <w:t>about literature</w:t>
            </w:r>
            <w:r w:rsidRPr="00DF7426">
              <w:rPr>
                <w:rFonts w:ascii="Times New Roman" w:eastAsia="Times New Roman" w:hAnsi="Times New Roman" w:cs="Times New Roman"/>
                <w:color w:val="000000"/>
                <w:sz w:val="24"/>
                <w:szCs w:val="24"/>
              </w:rPr>
              <w:t>?</w:t>
            </w:r>
          </w:p>
          <w:p w14:paraId="5AEF1C02" w14:textId="78385934" w:rsidR="000D5B6E" w:rsidRPr="00DF7426" w:rsidRDefault="000D5B6E">
            <w:pPr>
              <w:numPr>
                <w:ilvl w:val="0"/>
                <w:numId w:val="11"/>
              </w:numPr>
              <w:spacing w:after="0" w:line="288" w:lineRule="atLeast"/>
              <w:textAlignment w:val="baseline"/>
              <w:rPr>
                <w:rFonts w:ascii="Times New Roman" w:eastAsia="Times New Roman" w:hAnsi="Times New Roman" w:cs="Times New Roman"/>
                <w:color w:val="000000"/>
                <w:sz w:val="24"/>
                <w:szCs w:val="24"/>
              </w:rPr>
            </w:pPr>
            <w:r w:rsidRPr="00DF7426">
              <w:rPr>
                <w:rFonts w:ascii="Times New Roman" w:eastAsia="Times New Roman" w:hAnsi="Times New Roman" w:cs="Times New Roman"/>
                <w:color w:val="000000"/>
                <w:sz w:val="24"/>
                <w:szCs w:val="24"/>
              </w:rPr>
              <w:t>How do writers collect evidence and text evidence to support their thinking?</w:t>
            </w:r>
          </w:p>
          <w:p w14:paraId="73176CCD" w14:textId="7CDB663D" w:rsidR="00220E13" w:rsidRPr="00DF7426" w:rsidRDefault="00220E13">
            <w:pPr>
              <w:numPr>
                <w:ilvl w:val="0"/>
                <w:numId w:val="11"/>
              </w:numPr>
              <w:spacing w:after="0" w:line="288" w:lineRule="atLeast"/>
              <w:textAlignment w:val="baseline"/>
              <w:rPr>
                <w:rFonts w:ascii="Times New Roman" w:eastAsia="Times New Roman" w:hAnsi="Times New Roman" w:cs="Times New Roman"/>
                <w:color w:val="000000"/>
                <w:sz w:val="24"/>
                <w:szCs w:val="24"/>
              </w:rPr>
            </w:pPr>
            <w:r w:rsidRPr="00DF7426">
              <w:rPr>
                <w:rFonts w:ascii="Times New Roman" w:eastAsia="Times New Roman" w:hAnsi="Times New Roman" w:cs="Times New Roman"/>
                <w:color w:val="000000"/>
                <w:sz w:val="24"/>
                <w:szCs w:val="24"/>
              </w:rPr>
              <w:t xml:space="preserve">How do writers plan </w:t>
            </w:r>
            <w:r w:rsidR="000D5B6E" w:rsidRPr="00DF7426">
              <w:rPr>
                <w:rFonts w:ascii="Times New Roman" w:eastAsia="Times New Roman" w:hAnsi="Times New Roman" w:cs="Times New Roman"/>
                <w:color w:val="000000"/>
                <w:sz w:val="24"/>
                <w:szCs w:val="24"/>
              </w:rPr>
              <w:t>literary</w:t>
            </w:r>
            <w:r w:rsidRPr="00DF7426">
              <w:rPr>
                <w:rFonts w:ascii="Times New Roman" w:eastAsia="Times New Roman" w:hAnsi="Times New Roman" w:cs="Times New Roman"/>
                <w:color w:val="000000"/>
                <w:sz w:val="24"/>
                <w:szCs w:val="24"/>
              </w:rPr>
              <w:t xml:space="preserve"> essays with a boxes and bullets graphic organizer?</w:t>
            </w:r>
          </w:p>
          <w:p w14:paraId="64B5F280" w14:textId="77777777" w:rsidR="00220E13" w:rsidRPr="00DF7426" w:rsidRDefault="00220E13">
            <w:pPr>
              <w:numPr>
                <w:ilvl w:val="0"/>
                <w:numId w:val="11"/>
              </w:numPr>
              <w:spacing w:after="0" w:line="288" w:lineRule="atLeast"/>
              <w:textAlignment w:val="baseline"/>
              <w:rPr>
                <w:rFonts w:ascii="Times New Roman" w:eastAsia="Times New Roman" w:hAnsi="Times New Roman" w:cs="Times New Roman"/>
                <w:color w:val="000000"/>
                <w:sz w:val="24"/>
                <w:szCs w:val="24"/>
              </w:rPr>
            </w:pPr>
            <w:r w:rsidRPr="00DF7426">
              <w:rPr>
                <w:rFonts w:ascii="Times New Roman" w:eastAsia="Times New Roman" w:hAnsi="Times New Roman" w:cs="Times New Roman"/>
                <w:color w:val="000000"/>
                <w:sz w:val="24"/>
                <w:szCs w:val="24"/>
              </w:rPr>
              <w:t>How do writers draft introductions, body paragraphs, and conclusions?</w:t>
            </w:r>
          </w:p>
          <w:p w14:paraId="3325066C" w14:textId="2D3C79A9" w:rsidR="00220E13" w:rsidRPr="00DF7426" w:rsidRDefault="00220E13">
            <w:pPr>
              <w:numPr>
                <w:ilvl w:val="0"/>
                <w:numId w:val="11"/>
              </w:numPr>
              <w:spacing w:after="0" w:line="288" w:lineRule="atLeast"/>
              <w:textAlignment w:val="baseline"/>
              <w:rPr>
                <w:rFonts w:ascii="Times New Roman" w:eastAsia="Times New Roman" w:hAnsi="Times New Roman" w:cs="Times New Roman"/>
                <w:color w:val="000000"/>
                <w:sz w:val="24"/>
                <w:szCs w:val="24"/>
              </w:rPr>
            </w:pPr>
            <w:r w:rsidRPr="00DF7426">
              <w:rPr>
                <w:rFonts w:ascii="Times New Roman" w:eastAsia="Times New Roman" w:hAnsi="Times New Roman" w:cs="Times New Roman"/>
                <w:color w:val="000000"/>
                <w:sz w:val="24"/>
                <w:szCs w:val="24"/>
              </w:rPr>
              <w:t xml:space="preserve">How do writers write </w:t>
            </w:r>
            <w:r w:rsidR="000D5B6E" w:rsidRPr="00DF7426">
              <w:rPr>
                <w:rFonts w:ascii="Times New Roman" w:eastAsia="Times New Roman" w:hAnsi="Times New Roman" w:cs="Times New Roman"/>
                <w:color w:val="000000"/>
                <w:sz w:val="24"/>
                <w:szCs w:val="24"/>
              </w:rPr>
              <w:t>literary</w:t>
            </w:r>
            <w:r w:rsidRPr="00DF7426">
              <w:rPr>
                <w:rFonts w:ascii="Times New Roman" w:eastAsia="Times New Roman" w:hAnsi="Times New Roman" w:cs="Times New Roman"/>
                <w:color w:val="000000"/>
                <w:sz w:val="24"/>
                <w:szCs w:val="24"/>
              </w:rPr>
              <w:t xml:space="preserve"> essays with paragraphs in mind?</w:t>
            </w:r>
          </w:p>
          <w:p w14:paraId="3860E8E2" w14:textId="77777777" w:rsidR="00220E13" w:rsidRPr="00DF7426" w:rsidRDefault="00220E13">
            <w:pPr>
              <w:numPr>
                <w:ilvl w:val="0"/>
                <w:numId w:val="11"/>
              </w:numPr>
              <w:spacing w:after="0" w:line="288" w:lineRule="atLeast"/>
              <w:textAlignment w:val="baseline"/>
              <w:rPr>
                <w:rFonts w:ascii="Times New Roman" w:eastAsia="Times New Roman" w:hAnsi="Times New Roman" w:cs="Times New Roman"/>
                <w:color w:val="000000"/>
                <w:sz w:val="24"/>
                <w:szCs w:val="24"/>
              </w:rPr>
            </w:pPr>
            <w:r w:rsidRPr="00DF7426">
              <w:rPr>
                <w:rFonts w:ascii="Times New Roman" w:eastAsia="Times New Roman" w:hAnsi="Times New Roman" w:cs="Times New Roman"/>
                <w:color w:val="000000"/>
                <w:sz w:val="24"/>
                <w:szCs w:val="24"/>
              </w:rPr>
              <w:t>How do writers edit persuasive essays?</w:t>
            </w:r>
          </w:p>
          <w:p w14:paraId="13B96E9D" w14:textId="24FFC085" w:rsidR="008828F4" w:rsidRPr="00375728" w:rsidRDefault="008828F4" w:rsidP="00220E13">
            <w:pPr>
              <w:pStyle w:val="ListParagraph"/>
              <w:spacing w:beforeAutospacing="1" w:afterAutospacing="1" w:line="240" w:lineRule="auto"/>
              <w:ind w:left="1440"/>
              <w:rPr>
                <w:rFonts w:ascii="Times New Roman" w:eastAsia="Times New Roman" w:hAnsi="Times New Roman" w:cs="Times New Roman"/>
                <w:bCs/>
                <w:sz w:val="24"/>
                <w:szCs w:val="24"/>
              </w:rPr>
            </w:pPr>
          </w:p>
        </w:tc>
      </w:tr>
      <w:tr w:rsidR="00E452E3" w:rsidRPr="00E452E3" w14:paraId="6A2BF8FA" w14:textId="77777777" w:rsidTr="59187F67">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E0E131" w14:textId="3181A915" w:rsidR="00E452E3" w:rsidRPr="00E452E3" w:rsidRDefault="006C763B"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Objectives</w:t>
            </w:r>
            <w:r w:rsidR="00E452E3" w:rsidRPr="00E452E3">
              <w:rPr>
                <w:rFonts w:ascii="Times New Roman" w:eastAsia="Times New Roman" w:hAnsi="Times New Roman" w:cs="Times New Roman"/>
                <w:b/>
                <w:bCs/>
                <w:sz w:val="24"/>
                <w:szCs w:val="24"/>
              </w:rPr>
              <w:t> </w:t>
            </w:r>
          </w:p>
        </w:tc>
      </w:tr>
      <w:tr w:rsidR="00E452E3" w:rsidRPr="00E452E3" w14:paraId="63C840C8" w14:textId="77777777" w:rsidTr="59187F67">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3FB8967" w14:textId="77777777" w:rsidR="000A574B" w:rsidRPr="001C713E" w:rsidRDefault="00E452E3" w:rsidP="000A574B">
            <w:pPr>
              <w:pStyle w:val="paragraph"/>
              <w:spacing w:before="0" w:after="0"/>
              <w:ind w:left="90" w:right="420"/>
              <w:textAlignment w:val="baseline"/>
            </w:pPr>
            <w:r w:rsidRPr="00E452E3">
              <w:rPr>
                <w:b/>
                <w:bCs/>
              </w:rPr>
              <w:t> </w:t>
            </w:r>
            <w:r w:rsidR="000A574B" w:rsidRPr="001C713E">
              <w:rPr>
                <w:rStyle w:val="normaltextrun"/>
                <w:bCs/>
                <w:i/>
                <w:iCs/>
                <w:color w:val="000000"/>
              </w:rPr>
              <w:t>Students will …</w:t>
            </w:r>
            <w:r w:rsidR="000A574B" w:rsidRPr="001C713E">
              <w:rPr>
                <w:rStyle w:val="eop"/>
              </w:rPr>
              <w:t> </w:t>
            </w:r>
          </w:p>
          <w:p w14:paraId="0DE3B0CD" w14:textId="28255984" w:rsidR="004442D6" w:rsidRPr="001C713E" w:rsidRDefault="001C713E">
            <w:pPr>
              <w:numPr>
                <w:ilvl w:val="0"/>
                <w:numId w:val="1"/>
              </w:numPr>
              <w:spacing w:after="0"/>
              <w:textAlignment w:val="baseline"/>
              <w:rPr>
                <w:rFonts w:ascii="Times New Roman" w:hAnsi="Times New Roman" w:cs="Times New Roman"/>
                <w:bCs/>
                <w:sz w:val="24"/>
                <w:szCs w:val="24"/>
              </w:rPr>
            </w:pPr>
            <w:r w:rsidRPr="001C713E">
              <w:rPr>
                <w:rFonts w:ascii="Times New Roman" w:hAnsi="Times New Roman" w:cs="Times New Roman"/>
                <w:sz w:val="24"/>
                <w:szCs w:val="24"/>
              </w:rPr>
              <w:t xml:space="preserve">Write </w:t>
            </w:r>
            <w:r w:rsidR="000D5B6E">
              <w:rPr>
                <w:rFonts w:ascii="Times New Roman" w:hAnsi="Times New Roman" w:cs="Times New Roman"/>
                <w:sz w:val="24"/>
                <w:szCs w:val="24"/>
              </w:rPr>
              <w:t>about ideas in literature</w:t>
            </w:r>
            <w:r w:rsidRPr="001C713E">
              <w:rPr>
                <w:rFonts w:ascii="Times New Roman" w:hAnsi="Times New Roman" w:cs="Times New Roman"/>
                <w:sz w:val="24"/>
                <w:szCs w:val="24"/>
              </w:rPr>
              <w:t>.</w:t>
            </w:r>
          </w:p>
          <w:p w14:paraId="31499B81" w14:textId="7DAA80A0" w:rsidR="001C713E" w:rsidRPr="001C713E" w:rsidRDefault="001C713E">
            <w:pPr>
              <w:numPr>
                <w:ilvl w:val="0"/>
                <w:numId w:val="1"/>
              </w:numPr>
              <w:spacing w:after="0"/>
              <w:textAlignment w:val="baseline"/>
              <w:rPr>
                <w:rFonts w:ascii="Times New Roman" w:hAnsi="Times New Roman" w:cs="Times New Roman"/>
                <w:bCs/>
                <w:sz w:val="24"/>
                <w:szCs w:val="24"/>
              </w:rPr>
            </w:pPr>
            <w:r w:rsidRPr="001C713E">
              <w:rPr>
                <w:rFonts w:ascii="Times New Roman" w:hAnsi="Times New Roman" w:cs="Times New Roman"/>
                <w:bCs/>
                <w:sz w:val="24"/>
                <w:szCs w:val="24"/>
              </w:rPr>
              <w:t>Write thesis statements with supporting reasons.</w:t>
            </w:r>
          </w:p>
          <w:p w14:paraId="11157982" w14:textId="0AF34601" w:rsidR="001C713E" w:rsidRPr="001C713E" w:rsidRDefault="001C713E">
            <w:pPr>
              <w:numPr>
                <w:ilvl w:val="0"/>
                <w:numId w:val="1"/>
              </w:numPr>
              <w:spacing w:after="0"/>
              <w:textAlignment w:val="baseline"/>
              <w:rPr>
                <w:rFonts w:ascii="Times New Roman" w:hAnsi="Times New Roman" w:cs="Times New Roman"/>
                <w:bCs/>
                <w:sz w:val="24"/>
                <w:szCs w:val="24"/>
              </w:rPr>
            </w:pPr>
            <w:r w:rsidRPr="001C713E">
              <w:rPr>
                <w:rFonts w:ascii="Times New Roman" w:hAnsi="Times New Roman" w:cs="Times New Roman"/>
                <w:bCs/>
                <w:sz w:val="24"/>
                <w:szCs w:val="24"/>
              </w:rPr>
              <w:t xml:space="preserve">Plan their </w:t>
            </w:r>
            <w:r w:rsidR="000D5B6E">
              <w:rPr>
                <w:rFonts w:ascii="Times New Roman" w:hAnsi="Times New Roman" w:cs="Times New Roman"/>
                <w:bCs/>
                <w:sz w:val="24"/>
                <w:szCs w:val="24"/>
              </w:rPr>
              <w:t xml:space="preserve">literary </w:t>
            </w:r>
            <w:r w:rsidRPr="001C713E">
              <w:rPr>
                <w:rFonts w:ascii="Times New Roman" w:hAnsi="Times New Roman" w:cs="Times New Roman"/>
                <w:bCs/>
                <w:sz w:val="24"/>
                <w:szCs w:val="24"/>
              </w:rPr>
              <w:t>essay with a boxes and bullets structure.</w:t>
            </w:r>
          </w:p>
          <w:p w14:paraId="152AFAEF" w14:textId="66908177" w:rsidR="001C713E" w:rsidRDefault="001C713E">
            <w:pPr>
              <w:numPr>
                <w:ilvl w:val="0"/>
                <w:numId w:val="1"/>
              </w:numPr>
              <w:spacing w:after="0"/>
              <w:textAlignment w:val="baseline"/>
              <w:rPr>
                <w:rFonts w:ascii="Times New Roman" w:hAnsi="Times New Roman" w:cs="Times New Roman"/>
                <w:bCs/>
                <w:sz w:val="24"/>
                <w:szCs w:val="24"/>
              </w:rPr>
            </w:pPr>
            <w:r w:rsidRPr="001C713E">
              <w:rPr>
                <w:rFonts w:ascii="Times New Roman" w:hAnsi="Times New Roman" w:cs="Times New Roman"/>
                <w:bCs/>
                <w:sz w:val="24"/>
                <w:szCs w:val="24"/>
              </w:rPr>
              <w:t>Elaborate to support their reasons</w:t>
            </w:r>
            <w:r w:rsidR="000D5B6E">
              <w:rPr>
                <w:rFonts w:ascii="Times New Roman" w:hAnsi="Times New Roman" w:cs="Times New Roman"/>
                <w:bCs/>
                <w:sz w:val="24"/>
                <w:szCs w:val="24"/>
              </w:rPr>
              <w:t xml:space="preserve"> using text evidence</w:t>
            </w:r>
            <w:r w:rsidRPr="001C713E">
              <w:rPr>
                <w:rFonts w:ascii="Times New Roman" w:hAnsi="Times New Roman" w:cs="Times New Roman"/>
                <w:bCs/>
                <w:sz w:val="24"/>
                <w:szCs w:val="24"/>
              </w:rPr>
              <w:t>.</w:t>
            </w:r>
          </w:p>
          <w:p w14:paraId="1AE4E485" w14:textId="4EFA1CAE" w:rsidR="009B2648" w:rsidRPr="001C713E" w:rsidRDefault="009B2648">
            <w:pPr>
              <w:numPr>
                <w:ilvl w:val="0"/>
                <w:numId w:val="1"/>
              </w:numPr>
              <w:spacing w:after="0"/>
              <w:textAlignment w:val="baseline"/>
              <w:rPr>
                <w:rFonts w:ascii="Times New Roman" w:hAnsi="Times New Roman" w:cs="Times New Roman"/>
                <w:bCs/>
                <w:sz w:val="24"/>
                <w:szCs w:val="24"/>
              </w:rPr>
            </w:pPr>
            <w:r>
              <w:rPr>
                <w:rFonts w:ascii="Times New Roman" w:hAnsi="Times New Roman" w:cs="Times New Roman"/>
                <w:bCs/>
                <w:sz w:val="24"/>
                <w:szCs w:val="24"/>
              </w:rPr>
              <w:t>Write introductions and conclusions.</w:t>
            </w:r>
          </w:p>
          <w:p w14:paraId="53D3148D" w14:textId="53F3F46E" w:rsidR="004442D6" w:rsidRPr="00935B0B" w:rsidRDefault="001C713E">
            <w:pPr>
              <w:numPr>
                <w:ilvl w:val="0"/>
                <w:numId w:val="1"/>
              </w:numPr>
              <w:spacing w:after="0"/>
              <w:textAlignment w:val="baseline"/>
              <w:rPr>
                <w:rFonts w:ascii="Times New Roman" w:hAnsi="Times New Roman" w:cs="Times New Roman"/>
                <w:bCs/>
                <w:sz w:val="24"/>
                <w:szCs w:val="24"/>
              </w:rPr>
            </w:pPr>
            <w:r w:rsidRPr="001C713E">
              <w:rPr>
                <w:rFonts w:ascii="Times New Roman" w:hAnsi="Times New Roman" w:cs="Times New Roman"/>
                <w:bCs/>
                <w:sz w:val="24"/>
                <w:szCs w:val="24"/>
              </w:rPr>
              <w:t>Revise and edit independently.</w:t>
            </w:r>
          </w:p>
        </w:tc>
      </w:tr>
      <w:tr w:rsidR="00E452E3" w:rsidRPr="00E452E3" w14:paraId="49E063EC" w14:textId="77777777" w:rsidTr="59187F67">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46A3783" w14:textId="6D22410D"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t xml:space="preserve">Suggested </w:t>
            </w:r>
            <w:r w:rsidR="006C763B">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sz w:val="24"/>
                <w:szCs w:val="24"/>
              </w:rPr>
              <w:t> </w:t>
            </w:r>
          </w:p>
        </w:tc>
      </w:tr>
      <w:tr w:rsidR="00E452E3" w:rsidRPr="00E452E3" w14:paraId="63732158" w14:textId="77777777" w:rsidTr="59187F67">
        <w:trPr>
          <w:trHeight w:val="275"/>
        </w:trPr>
        <w:tc>
          <w:tcPr>
            <w:tcW w:w="1478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40662B94" w14:textId="332760A9" w:rsidR="000A574B" w:rsidRPr="00300F76" w:rsidRDefault="62718B04" w:rsidP="62718B04">
            <w:pPr>
              <w:pStyle w:val="paragraph"/>
              <w:spacing w:before="0" w:after="0"/>
              <w:ind w:left="435" w:right="120"/>
              <w:contextualSpacing/>
              <w:jc w:val="both"/>
              <w:textAlignment w:val="baseline"/>
              <w:rPr>
                <w:rStyle w:val="eop"/>
                <w:rFonts w:eastAsiaTheme="minorEastAsia"/>
              </w:rPr>
            </w:pPr>
            <w:r w:rsidRPr="00300F76">
              <w:rPr>
                <w:rFonts w:eastAsiaTheme="minorEastAsia"/>
                <w:b/>
                <w:bCs/>
              </w:rPr>
              <w:lastRenderedPageBreak/>
              <w:t> </w:t>
            </w:r>
            <w:r w:rsidRPr="00300F76">
              <w:rPr>
                <w:rStyle w:val="normaltextrun"/>
                <w:rFonts w:eastAsiaTheme="minorEastAsia"/>
                <w:b/>
                <w:bCs/>
                <w:i/>
                <w:iCs/>
              </w:rPr>
              <w:t xml:space="preserve">The following activities can be incorporated into the daily lessons: </w:t>
            </w:r>
          </w:p>
          <w:p w14:paraId="2AA29440" w14:textId="125E01CB" w:rsidR="00E26F67" w:rsidRPr="00300F76" w:rsidRDefault="00E26F67" w:rsidP="62718B04">
            <w:pPr>
              <w:pStyle w:val="paragraph"/>
              <w:spacing w:before="0" w:after="0"/>
              <w:ind w:left="435" w:right="120"/>
              <w:contextualSpacing/>
              <w:jc w:val="both"/>
              <w:textAlignment w:val="baseline"/>
              <w:rPr>
                <w:rFonts w:eastAsiaTheme="minorEastAsia"/>
              </w:rPr>
            </w:pPr>
          </w:p>
          <w:p w14:paraId="31E0454C" w14:textId="19B0C33B" w:rsidR="62718B04" w:rsidRDefault="62718B04" w:rsidP="62718B04">
            <w:pPr>
              <w:pStyle w:val="paragraph"/>
              <w:spacing w:before="0" w:after="0"/>
              <w:ind w:right="120"/>
              <w:jc w:val="both"/>
              <w:rPr>
                <w:rStyle w:val="eop"/>
                <w:rFonts w:eastAsiaTheme="minorEastAsia"/>
              </w:rPr>
            </w:pPr>
            <w:r w:rsidRPr="00300F76">
              <w:rPr>
                <w:rStyle w:val="normaltextrun"/>
                <w:rFonts w:eastAsiaTheme="minorEastAsia"/>
                <w:b/>
                <w:bCs/>
                <w:u w:val="single"/>
              </w:rPr>
              <w:t>Suggested Mini Lessons:</w:t>
            </w:r>
            <w:r w:rsidRPr="00300F76">
              <w:rPr>
                <w:rStyle w:val="normaltextrun"/>
                <w:rFonts w:eastAsiaTheme="minorEastAsia"/>
                <w:b/>
                <w:bCs/>
              </w:rPr>
              <w:t> </w:t>
            </w:r>
            <w:r w:rsidRPr="00300F76">
              <w:rPr>
                <w:rStyle w:val="eop"/>
                <w:rFonts w:eastAsiaTheme="minorEastAsia"/>
              </w:rPr>
              <w:t> </w:t>
            </w:r>
          </w:p>
          <w:p w14:paraId="4C676304" w14:textId="528BDE2F" w:rsidR="00300F76" w:rsidRPr="00300F76" w:rsidRDefault="00300F76">
            <w:pPr>
              <w:pStyle w:val="paragraph"/>
              <w:numPr>
                <w:ilvl w:val="0"/>
                <w:numId w:val="9"/>
              </w:numPr>
              <w:spacing w:before="0" w:after="0"/>
              <w:ind w:right="120"/>
              <w:jc w:val="both"/>
            </w:pPr>
            <w:r>
              <w:rPr>
                <w:rStyle w:val="eop"/>
                <w:rFonts w:eastAsiaTheme="minorEastAsia"/>
                <w:b/>
                <w:bCs/>
              </w:rPr>
              <w:t>W</w:t>
            </w:r>
            <w:r w:rsidRPr="00300F76">
              <w:rPr>
                <w:rStyle w:val="eop"/>
                <w:rFonts w:eastAsiaTheme="minorEastAsia"/>
                <w:b/>
                <w:bCs/>
              </w:rPr>
              <w:t>riters</w:t>
            </w:r>
            <w:r>
              <w:rPr>
                <w:rStyle w:val="eop"/>
                <w:rFonts w:eastAsiaTheme="minorEastAsia"/>
                <w:b/>
                <w:bCs/>
              </w:rPr>
              <w:t xml:space="preserve"> </w:t>
            </w:r>
            <w:r w:rsidR="007F11DE">
              <w:rPr>
                <w:rStyle w:val="eop"/>
                <w:rFonts w:eastAsiaTheme="minorEastAsia"/>
                <w:b/>
                <w:bCs/>
              </w:rPr>
              <w:t>use close reading strategies to generate ideas about texts</w:t>
            </w:r>
            <w:r>
              <w:rPr>
                <w:rStyle w:val="eop"/>
                <w:rFonts w:eastAsiaTheme="minorEastAsia"/>
                <w:b/>
                <w:bCs/>
              </w:rPr>
              <w:t xml:space="preserve">.  </w:t>
            </w:r>
            <w:r w:rsidRPr="00300F76">
              <w:rPr>
                <w:rFonts w:eastAsiaTheme="minorEastAsia"/>
                <w:bCs/>
              </w:rPr>
              <w:t>(</w:t>
            </w:r>
            <w:r w:rsidR="007F11DE">
              <w:rPr>
                <w:rFonts w:eastAsiaTheme="minorEastAsia"/>
                <w:iCs/>
                <w:u w:val="single"/>
              </w:rPr>
              <w:t>The Literary Essay</w:t>
            </w:r>
            <w:r w:rsidRPr="00300F76">
              <w:rPr>
                <w:rFonts w:eastAsiaTheme="minorEastAsia"/>
                <w:iCs/>
              </w:rPr>
              <w:t>,</w:t>
            </w:r>
            <w:r w:rsidRPr="00300F76">
              <w:rPr>
                <w:rFonts w:eastAsiaTheme="minorEastAsia"/>
                <w:i/>
                <w:iCs/>
              </w:rPr>
              <w:t xml:space="preserve"> </w:t>
            </w:r>
            <w:r w:rsidRPr="00300F76">
              <w:rPr>
                <w:rFonts w:eastAsiaTheme="minorEastAsia"/>
                <w:iCs/>
              </w:rPr>
              <w:t xml:space="preserve">pg. </w:t>
            </w:r>
            <w:r>
              <w:rPr>
                <w:rFonts w:eastAsiaTheme="minorEastAsia"/>
                <w:iCs/>
              </w:rPr>
              <w:t>2</w:t>
            </w:r>
            <w:r w:rsidRPr="00300F76">
              <w:rPr>
                <w:rFonts w:eastAsiaTheme="minorEastAsia"/>
                <w:iCs/>
              </w:rPr>
              <w:t>)</w:t>
            </w:r>
          </w:p>
          <w:p w14:paraId="354E6C04" w14:textId="034C0251" w:rsidR="00300F76" w:rsidRPr="00300F76" w:rsidRDefault="007F11DE">
            <w:pPr>
              <w:pStyle w:val="paragraph"/>
              <w:numPr>
                <w:ilvl w:val="1"/>
                <w:numId w:val="9"/>
              </w:numPr>
              <w:spacing w:before="0" w:after="0"/>
              <w:ind w:right="120"/>
              <w:jc w:val="both"/>
            </w:pPr>
            <w:r>
              <w:t>Create a class chart of questions writers ask of texts while close reading</w:t>
            </w:r>
            <w:r w:rsidR="00300F76">
              <w:t>.</w:t>
            </w:r>
          </w:p>
          <w:p w14:paraId="3E684AFC" w14:textId="6751F0DF" w:rsidR="00300F76" w:rsidRPr="00300F76" w:rsidRDefault="00300F76">
            <w:pPr>
              <w:pStyle w:val="paragraph"/>
              <w:numPr>
                <w:ilvl w:val="0"/>
                <w:numId w:val="9"/>
              </w:numPr>
              <w:spacing w:before="0" w:after="0"/>
              <w:ind w:right="120"/>
              <w:jc w:val="both"/>
            </w:pPr>
            <w:r>
              <w:rPr>
                <w:rStyle w:val="eop"/>
                <w:rFonts w:eastAsiaTheme="minorEastAsia"/>
                <w:b/>
                <w:bCs/>
              </w:rPr>
              <w:t>W</w:t>
            </w:r>
            <w:r w:rsidRPr="00300F76">
              <w:rPr>
                <w:rStyle w:val="eop"/>
                <w:rFonts w:eastAsiaTheme="minorEastAsia"/>
                <w:b/>
                <w:bCs/>
              </w:rPr>
              <w:t>riters</w:t>
            </w:r>
            <w:r>
              <w:rPr>
                <w:rStyle w:val="eop"/>
                <w:rFonts w:eastAsiaTheme="minorEastAsia"/>
                <w:b/>
                <w:bCs/>
              </w:rPr>
              <w:t xml:space="preserve"> </w:t>
            </w:r>
            <w:r w:rsidR="007F11DE">
              <w:rPr>
                <w:rStyle w:val="eop"/>
                <w:rFonts w:eastAsiaTheme="minorEastAsia"/>
                <w:b/>
                <w:bCs/>
              </w:rPr>
              <w:t>gather writing by studying characters.</w:t>
            </w:r>
            <w:r>
              <w:rPr>
                <w:rStyle w:val="eop"/>
                <w:rFonts w:eastAsiaTheme="minorEastAsia"/>
                <w:b/>
                <w:bCs/>
              </w:rPr>
              <w:t xml:space="preserve">  </w:t>
            </w:r>
            <w:r w:rsidRPr="00300F76">
              <w:rPr>
                <w:rFonts w:eastAsiaTheme="minorEastAsia"/>
                <w:bCs/>
              </w:rPr>
              <w:t>(</w:t>
            </w:r>
            <w:r w:rsidR="007F11DE">
              <w:rPr>
                <w:rFonts w:eastAsiaTheme="minorEastAsia"/>
                <w:iCs/>
                <w:u w:val="single"/>
              </w:rPr>
              <w:t>The Literary Essay</w:t>
            </w:r>
            <w:r w:rsidR="007F11DE">
              <w:rPr>
                <w:rFonts w:eastAsiaTheme="minorEastAsia"/>
                <w:iCs/>
              </w:rPr>
              <w:t>,</w:t>
            </w:r>
            <w:r w:rsidRPr="00300F76">
              <w:rPr>
                <w:rFonts w:eastAsiaTheme="minorEastAsia"/>
                <w:i/>
                <w:iCs/>
              </w:rPr>
              <w:t xml:space="preserve"> </w:t>
            </w:r>
            <w:r w:rsidRPr="00300F76">
              <w:rPr>
                <w:rFonts w:eastAsiaTheme="minorEastAsia"/>
                <w:iCs/>
              </w:rPr>
              <w:t xml:space="preserve">pg. </w:t>
            </w:r>
            <w:r w:rsidR="007F11DE">
              <w:rPr>
                <w:rFonts w:eastAsiaTheme="minorEastAsia"/>
                <w:iCs/>
              </w:rPr>
              <w:t>14</w:t>
            </w:r>
            <w:r w:rsidRPr="00300F76">
              <w:rPr>
                <w:rFonts w:eastAsiaTheme="minorEastAsia"/>
                <w:iCs/>
              </w:rPr>
              <w:t>)</w:t>
            </w:r>
          </w:p>
          <w:p w14:paraId="1CF39510" w14:textId="12CA81E9" w:rsidR="00300F76" w:rsidRPr="00300F76" w:rsidRDefault="00300F76">
            <w:pPr>
              <w:pStyle w:val="paragraph"/>
              <w:numPr>
                <w:ilvl w:val="1"/>
                <w:numId w:val="9"/>
              </w:numPr>
              <w:spacing w:before="0" w:after="0"/>
              <w:ind w:right="120"/>
              <w:jc w:val="both"/>
              <w:rPr>
                <w:rStyle w:val="eop"/>
              </w:rPr>
            </w:pPr>
            <w:r w:rsidRPr="59187F67">
              <w:rPr>
                <w:rStyle w:val="eop"/>
              </w:rPr>
              <w:t xml:space="preserve">Model how writers </w:t>
            </w:r>
            <w:r w:rsidR="007F11DE" w:rsidRPr="59187F67">
              <w:rPr>
                <w:rStyle w:val="eop"/>
              </w:rPr>
              <w:t>pay attention to characters’ traits, struggles, and motivations to gather ideas</w:t>
            </w:r>
            <w:r w:rsidRPr="59187F67">
              <w:rPr>
                <w:rStyle w:val="eop"/>
              </w:rPr>
              <w:t>.</w:t>
            </w:r>
          </w:p>
          <w:p w14:paraId="1B1B3357" w14:textId="0C8B6B86" w:rsidR="00AB2B0D" w:rsidRPr="00AB2B0D" w:rsidRDefault="00AB2B0D">
            <w:pPr>
              <w:pStyle w:val="paragraph"/>
              <w:numPr>
                <w:ilvl w:val="0"/>
                <w:numId w:val="9"/>
              </w:numPr>
              <w:spacing w:before="0" w:after="0"/>
              <w:ind w:right="120"/>
              <w:jc w:val="both"/>
            </w:pPr>
            <w:r>
              <w:rPr>
                <w:rStyle w:val="eop"/>
                <w:rFonts w:eastAsiaTheme="minorEastAsia"/>
                <w:b/>
                <w:bCs/>
              </w:rPr>
              <w:t xml:space="preserve">Writers </w:t>
            </w:r>
            <w:r w:rsidR="007F11DE">
              <w:rPr>
                <w:rStyle w:val="eop"/>
                <w:rFonts w:eastAsiaTheme="minorEastAsia"/>
                <w:b/>
                <w:bCs/>
              </w:rPr>
              <w:t>use thought prompts and textual evidence to grow their thinking.</w:t>
            </w:r>
            <w:r>
              <w:rPr>
                <w:rStyle w:val="eop"/>
                <w:rFonts w:eastAsiaTheme="minorEastAsia"/>
                <w:b/>
                <w:bCs/>
              </w:rPr>
              <w:t xml:space="preserve">  </w:t>
            </w:r>
            <w:r w:rsidRPr="00300F76">
              <w:rPr>
                <w:rFonts w:eastAsiaTheme="minorEastAsia"/>
                <w:bCs/>
              </w:rPr>
              <w:t>(</w:t>
            </w:r>
            <w:r w:rsidR="007F11DE">
              <w:rPr>
                <w:rFonts w:eastAsiaTheme="minorEastAsia"/>
                <w:iCs/>
                <w:u w:val="single"/>
              </w:rPr>
              <w:t>The Literary Essay</w:t>
            </w:r>
            <w:r w:rsidRPr="00300F76">
              <w:rPr>
                <w:rFonts w:eastAsiaTheme="minorEastAsia"/>
                <w:iCs/>
              </w:rPr>
              <w:t>,</w:t>
            </w:r>
            <w:r w:rsidRPr="00300F76">
              <w:rPr>
                <w:rFonts w:eastAsiaTheme="minorEastAsia"/>
                <w:i/>
                <w:iCs/>
              </w:rPr>
              <w:t xml:space="preserve"> </w:t>
            </w:r>
            <w:r w:rsidRPr="00300F76">
              <w:rPr>
                <w:rFonts w:eastAsiaTheme="minorEastAsia"/>
                <w:iCs/>
              </w:rPr>
              <w:t xml:space="preserve">pg. </w:t>
            </w:r>
            <w:r w:rsidR="007F11DE">
              <w:rPr>
                <w:rFonts w:eastAsiaTheme="minorEastAsia"/>
                <w:iCs/>
              </w:rPr>
              <w:t>2</w:t>
            </w:r>
            <w:r w:rsidR="00FF1C9D">
              <w:rPr>
                <w:rFonts w:eastAsiaTheme="minorEastAsia"/>
                <w:iCs/>
              </w:rPr>
              <w:t>5</w:t>
            </w:r>
            <w:r w:rsidRPr="00300F76">
              <w:rPr>
                <w:rFonts w:eastAsiaTheme="minorEastAsia"/>
                <w:iCs/>
              </w:rPr>
              <w:t>)</w:t>
            </w:r>
          </w:p>
          <w:p w14:paraId="41A8ABE4" w14:textId="6EEB6E99" w:rsidR="001F676B" w:rsidRPr="00AB2B0D" w:rsidRDefault="00AB2B0D">
            <w:pPr>
              <w:pStyle w:val="paragraph"/>
              <w:numPr>
                <w:ilvl w:val="1"/>
                <w:numId w:val="9"/>
              </w:numPr>
              <w:spacing w:before="0" w:after="0"/>
              <w:ind w:right="120"/>
              <w:jc w:val="both"/>
            </w:pPr>
            <w:r w:rsidRPr="59187F67">
              <w:rPr>
                <w:rFonts w:eastAsiaTheme="minorEastAsia"/>
              </w:rPr>
              <w:t xml:space="preserve">Demonstrate how writers </w:t>
            </w:r>
            <w:r w:rsidR="00FF1C9D" w:rsidRPr="59187F67">
              <w:rPr>
                <w:rFonts w:eastAsiaTheme="minorEastAsia"/>
              </w:rPr>
              <w:t>use prompts to push their thinking and write more</w:t>
            </w:r>
            <w:r w:rsidRPr="59187F67">
              <w:rPr>
                <w:rFonts w:eastAsiaTheme="minorEastAsia"/>
              </w:rPr>
              <w:t>.</w:t>
            </w:r>
          </w:p>
          <w:p w14:paraId="2DA2495C" w14:textId="54B3BFE4" w:rsidR="00650986" w:rsidRPr="00300F76" w:rsidRDefault="005F0BAA">
            <w:pPr>
              <w:pStyle w:val="paragraph"/>
              <w:numPr>
                <w:ilvl w:val="0"/>
                <w:numId w:val="9"/>
              </w:numPr>
              <w:spacing w:before="0" w:after="0"/>
              <w:ind w:right="120"/>
              <w:jc w:val="both"/>
            </w:pPr>
            <w:r>
              <w:rPr>
                <w:b/>
              </w:rPr>
              <w:t xml:space="preserve">Writers </w:t>
            </w:r>
            <w:r w:rsidR="00FF1C9D">
              <w:rPr>
                <w:b/>
              </w:rPr>
              <w:t>find possible thesis statements</w:t>
            </w:r>
            <w:r w:rsidR="00650986" w:rsidRPr="00300F76">
              <w:rPr>
                <w:b/>
              </w:rPr>
              <w:t>.</w:t>
            </w:r>
            <w:r w:rsidR="00650986" w:rsidRPr="00300F76">
              <w:t xml:space="preserve"> </w:t>
            </w:r>
            <w:r w:rsidR="00650986" w:rsidRPr="00300F76">
              <w:rPr>
                <w:rFonts w:eastAsiaTheme="minorEastAsia"/>
                <w:bCs/>
              </w:rPr>
              <w:t>(</w:t>
            </w:r>
            <w:r w:rsidR="00FF1C9D">
              <w:rPr>
                <w:rFonts w:eastAsiaTheme="minorEastAsia"/>
                <w:iCs/>
                <w:u w:val="single"/>
              </w:rPr>
              <w:t>The Literary Essay</w:t>
            </w:r>
            <w:r w:rsidR="00650986" w:rsidRPr="00300F76">
              <w:rPr>
                <w:rFonts w:eastAsiaTheme="minorEastAsia"/>
                <w:iCs/>
              </w:rPr>
              <w:t>,</w:t>
            </w:r>
            <w:r w:rsidR="00650986" w:rsidRPr="00300F76">
              <w:rPr>
                <w:rFonts w:eastAsiaTheme="minorEastAsia"/>
                <w:i/>
                <w:iCs/>
              </w:rPr>
              <w:t xml:space="preserve"> </w:t>
            </w:r>
            <w:r w:rsidR="00650986" w:rsidRPr="00300F76">
              <w:rPr>
                <w:rFonts w:eastAsiaTheme="minorEastAsia"/>
                <w:iCs/>
              </w:rPr>
              <w:t>pg.</w:t>
            </w:r>
            <w:r w:rsidRPr="005F0BAA">
              <w:rPr>
                <w:rFonts w:eastAsiaTheme="minorEastAsia"/>
                <w:iCs/>
              </w:rPr>
              <w:t xml:space="preserve"> </w:t>
            </w:r>
            <w:r w:rsidR="00FF1C9D">
              <w:rPr>
                <w:rFonts w:eastAsiaTheme="minorEastAsia"/>
                <w:iCs/>
              </w:rPr>
              <w:t>36)</w:t>
            </w:r>
          </w:p>
          <w:p w14:paraId="68309D9F" w14:textId="1527CD44" w:rsidR="000232A0" w:rsidRPr="00300F76" w:rsidRDefault="005F0BAA">
            <w:pPr>
              <w:pStyle w:val="paragraph"/>
              <w:numPr>
                <w:ilvl w:val="1"/>
                <w:numId w:val="9"/>
              </w:numPr>
              <w:spacing w:before="0" w:after="0"/>
              <w:ind w:right="120"/>
              <w:jc w:val="both"/>
            </w:pPr>
            <w:r>
              <w:t xml:space="preserve">Model how writers </w:t>
            </w:r>
            <w:r w:rsidR="00FF1C9D">
              <w:t xml:space="preserve">reread </w:t>
            </w:r>
            <w:proofErr w:type="gramStart"/>
            <w:r w:rsidR="00FF1C9D">
              <w:t>all of</w:t>
            </w:r>
            <w:proofErr w:type="gramEnd"/>
            <w:r w:rsidR="00FF1C9D">
              <w:t xml:space="preserve"> their ideas and find possible thesis statements</w:t>
            </w:r>
            <w:r w:rsidR="00650986">
              <w:t xml:space="preserve">. </w:t>
            </w:r>
          </w:p>
          <w:p w14:paraId="29A8B424" w14:textId="2F23E542" w:rsidR="005F0BAA" w:rsidRPr="00300F76" w:rsidRDefault="00926DEF">
            <w:pPr>
              <w:pStyle w:val="paragraph"/>
              <w:numPr>
                <w:ilvl w:val="0"/>
                <w:numId w:val="9"/>
              </w:numPr>
              <w:spacing w:before="0" w:after="0"/>
              <w:ind w:right="120"/>
              <w:jc w:val="both"/>
            </w:pPr>
            <w:r w:rsidRPr="00300F76">
              <w:rPr>
                <w:b/>
              </w:rPr>
              <w:t xml:space="preserve">Writers </w:t>
            </w:r>
            <w:r w:rsidR="00FF1C9D">
              <w:rPr>
                <w:b/>
              </w:rPr>
              <w:t>test out thesis statements to choose one to write about</w:t>
            </w:r>
            <w:r w:rsidR="005F0BAA">
              <w:rPr>
                <w:b/>
              </w:rPr>
              <w:t xml:space="preserve">.  </w:t>
            </w:r>
            <w:r w:rsidR="005F0BAA" w:rsidRPr="00300F76">
              <w:rPr>
                <w:rFonts w:eastAsiaTheme="minorEastAsia"/>
                <w:bCs/>
              </w:rPr>
              <w:t>(</w:t>
            </w:r>
            <w:r w:rsidR="00FF1C9D">
              <w:rPr>
                <w:rFonts w:eastAsiaTheme="minorEastAsia"/>
                <w:iCs/>
                <w:u w:val="single"/>
              </w:rPr>
              <w:t>The Literary Essay</w:t>
            </w:r>
            <w:r w:rsidR="005F0BAA" w:rsidRPr="00300F76">
              <w:rPr>
                <w:rFonts w:eastAsiaTheme="minorEastAsia"/>
                <w:iCs/>
              </w:rPr>
              <w:t>,</w:t>
            </w:r>
            <w:r w:rsidR="005F0BAA" w:rsidRPr="00300F76">
              <w:rPr>
                <w:rFonts w:eastAsiaTheme="minorEastAsia"/>
                <w:i/>
                <w:iCs/>
              </w:rPr>
              <w:t xml:space="preserve"> </w:t>
            </w:r>
            <w:r w:rsidR="005F0BAA" w:rsidRPr="00300F76">
              <w:rPr>
                <w:rFonts w:eastAsiaTheme="minorEastAsia"/>
                <w:iCs/>
              </w:rPr>
              <w:t>pg.</w:t>
            </w:r>
            <w:r w:rsidR="005F0BAA" w:rsidRPr="005F0BAA">
              <w:rPr>
                <w:rFonts w:eastAsiaTheme="minorEastAsia"/>
                <w:iCs/>
              </w:rPr>
              <w:t xml:space="preserve"> </w:t>
            </w:r>
            <w:r w:rsidR="00FF1C9D">
              <w:rPr>
                <w:rFonts w:eastAsiaTheme="minorEastAsia"/>
                <w:iCs/>
              </w:rPr>
              <w:t>39</w:t>
            </w:r>
            <w:r w:rsidR="005F0BAA" w:rsidRPr="005F0BAA">
              <w:rPr>
                <w:rFonts w:eastAsiaTheme="minorEastAsia"/>
                <w:iCs/>
              </w:rPr>
              <w:t>)</w:t>
            </w:r>
          </w:p>
          <w:p w14:paraId="2A663E6E" w14:textId="2FC96480" w:rsidR="005F0BAA" w:rsidRPr="005F0BAA" w:rsidRDefault="005F0BAA">
            <w:pPr>
              <w:pStyle w:val="paragraph"/>
              <w:numPr>
                <w:ilvl w:val="1"/>
                <w:numId w:val="9"/>
              </w:numPr>
              <w:spacing w:before="0" w:after="0"/>
              <w:ind w:right="120"/>
              <w:jc w:val="both"/>
            </w:pPr>
            <w:r>
              <w:t xml:space="preserve">Demonstrate how writers </w:t>
            </w:r>
            <w:r w:rsidR="00FF1C9D">
              <w:t>test out thesis statements by making sure there is enough evidence to support it</w:t>
            </w:r>
            <w:r>
              <w:t>.</w:t>
            </w:r>
          </w:p>
          <w:p w14:paraId="56A962B7" w14:textId="37A655A5" w:rsidR="005F0BAA" w:rsidRPr="005F0BAA" w:rsidRDefault="005F0BAA">
            <w:pPr>
              <w:pStyle w:val="paragraph"/>
              <w:numPr>
                <w:ilvl w:val="0"/>
                <w:numId w:val="9"/>
              </w:numPr>
              <w:spacing w:before="0" w:after="0"/>
              <w:ind w:right="120"/>
              <w:jc w:val="both"/>
            </w:pPr>
            <w:r w:rsidRPr="005F0BAA">
              <w:rPr>
                <w:b/>
              </w:rPr>
              <w:t xml:space="preserve">Writers </w:t>
            </w:r>
            <w:r w:rsidR="00FF1C9D">
              <w:rPr>
                <w:b/>
              </w:rPr>
              <w:t>plan their literary essay with boxes and bullets</w:t>
            </w:r>
            <w:r w:rsidRPr="005F0BAA">
              <w:rPr>
                <w:b/>
              </w:rPr>
              <w:t>.</w:t>
            </w:r>
            <w:r>
              <w:t xml:space="preserve">  </w:t>
            </w:r>
            <w:r w:rsidRPr="00300F76">
              <w:rPr>
                <w:rFonts w:eastAsiaTheme="minorEastAsia"/>
                <w:bCs/>
              </w:rPr>
              <w:t>(</w:t>
            </w:r>
            <w:r w:rsidR="00FF1C9D">
              <w:rPr>
                <w:rFonts w:eastAsiaTheme="minorEastAsia"/>
                <w:iCs/>
                <w:u w:val="single"/>
              </w:rPr>
              <w:t>The Literary Essay</w:t>
            </w:r>
            <w:r w:rsidRPr="00300F76">
              <w:rPr>
                <w:rFonts w:eastAsiaTheme="minorEastAsia"/>
                <w:iCs/>
              </w:rPr>
              <w:t>,</w:t>
            </w:r>
            <w:r w:rsidRPr="00300F76">
              <w:rPr>
                <w:rFonts w:eastAsiaTheme="minorEastAsia"/>
                <w:i/>
                <w:iCs/>
              </w:rPr>
              <w:t xml:space="preserve"> </w:t>
            </w:r>
            <w:r w:rsidRPr="00300F76">
              <w:rPr>
                <w:rFonts w:eastAsiaTheme="minorEastAsia"/>
                <w:iCs/>
              </w:rPr>
              <w:t>pg.</w:t>
            </w:r>
            <w:r w:rsidRPr="005F0BAA">
              <w:rPr>
                <w:rFonts w:eastAsiaTheme="minorEastAsia"/>
                <w:iCs/>
              </w:rPr>
              <w:t xml:space="preserve"> </w:t>
            </w:r>
            <w:r w:rsidR="00FF1C9D">
              <w:rPr>
                <w:rFonts w:eastAsiaTheme="minorEastAsia"/>
                <w:iCs/>
              </w:rPr>
              <w:t>42</w:t>
            </w:r>
            <w:r w:rsidRPr="005F0BAA">
              <w:rPr>
                <w:rFonts w:eastAsiaTheme="minorEastAsia"/>
                <w:iCs/>
              </w:rPr>
              <w:t>)</w:t>
            </w:r>
          </w:p>
          <w:p w14:paraId="4B50904A" w14:textId="38672C00" w:rsidR="005F0BAA" w:rsidRPr="00677EA2" w:rsidRDefault="005F0BAA">
            <w:pPr>
              <w:pStyle w:val="paragraph"/>
              <w:numPr>
                <w:ilvl w:val="1"/>
                <w:numId w:val="9"/>
              </w:numPr>
              <w:spacing w:before="0" w:after="0"/>
              <w:ind w:right="120"/>
              <w:jc w:val="both"/>
            </w:pPr>
            <w:r>
              <w:t xml:space="preserve">Model how </w:t>
            </w:r>
            <w:r w:rsidR="00FF1C9D">
              <w:t>writers think about reasons to support their thesis statements</w:t>
            </w:r>
            <w:r w:rsidR="00677EA2">
              <w:t>.</w:t>
            </w:r>
          </w:p>
          <w:p w14:paraId="0C526DE2" w14:textId="3D6277DB" w:rsidR="00926DEF" w:rsidRPr="00300F76" w:rsidRDefault="00093543">
            <w:pPr>
              <w:pStyle w:val="paragraph"/>
              <w:numPr>
                <w:ilvl w:val="0"/>
                <w:numId w:val="9"/>
              </w:numPr>
              <w:spacing w:before="0" w:after="0"/>
              <w:ind w:right="120"/>
              <w:jc w:val="both"/>
            </w:pPr>
            <w:r>
              <w:rPr>
                <w:b/>
              </w:rPr>
              <w:t xml:space="preserve">Writers </w:t>
            </w:r>
            <w:r w:rsidR="00FF1C9D">
              <w:rPr>
                <w:b/>
              </w:rPr>
              <w:t>collect text evidence to support their reasons</w:t>
            </w:r>
            <w:r w:rsidR="002369F9" w:rsidRPr="00300F76">
              <w:rPr>
                <w:b/>
              </w:rPr>
              <w:t>.</w:t>
            </w:r>
            <w:r w:rsidR="00926DEF" w:rsidRPr="00300F76">
              <w:rPr>
                <w:b/>
              </w:rPr>
              <w:t xml:space="preserve"> </w:t>
            </w:r>
            <w:r w:rsidR="00926DEF" w:rsidRPr="00300F76">
              <w:rPr>
                <w:rFonts w:eastAsiaTheme="minorEastAsia"/>
                <w:bCs/>
              </w:rPr>
              <w:t>(</w:t>
            </w:r>
            <w:r w:rsidR="00FF1C9D">
              <w:rPr>
                <w:rFonts w:eastAsiaTheme="minorEastAsia"/>
                <w:iCs/>
                <w:u w:val="single"/>
              </w:rPr>
              <w:t>The Literary Essay</w:t>
            </w:r>
            <w:r w:rsidR="00926DEF" w:rsidRPr="00300F76">
              <w:rPr>
                <w:rFonts w:eastAsiaTheme="minorEastAsia"/>
                <w:iCs/>
              </w:rPr>
              <w:t>,</w:t>
            </w:r>
            <w:r w:rsidR="00926DEF" w:rsidRPr="00300F76">
              <w:rPr>
                <w:rFonts w:eastAsiaTheme="minorEastAsia"/>
                <w:i/>
                <w:iCs/>
              </w:rPr>
              <w:t xml:space="preserve"> </w:t>
            </w:r>
            <w:r w:rsidR="00926DEF" w:rsidRPr="00300F76">
              <w:rPr>
                <w:rFonts w:eastAsiaTheme="minorEastAsia"/>
                <w:iCs/>
              </w:rPr>
              <w:t>pg.</w:t>
            </w:r>
            <w:r>
              <w:rPr>
                <w:rFonts w:eastAsiaTheme="minorEastAsia"/>
                <w:iCs/>
              </w:rPr>
              <w:t xml:space="preserve"> </w:t>
            </w:r>
            <w:r w:rsidR="00FF1C9D">
              <w:rPr>
                <w:rFonts w:eastAsiaTheme="minorEastAsia"/>
                <w:iCs/>
              </w:rPr>
              <w:t>48</w:t>
            </w:r>
            <w:r>
              <w:rPr>
                <w:rFonts w:eastAsiaTheme="minorEastAsia"/>
                <w:iCs/>
              </w:rPr>
              <w:t>)</w:t>
            </w:r>
          </w:p>
          <w:p w14:paraId="6323BB87" w14:textId="4000EC4D" w:rsidR="002369F9" w:rsidRPr="00300F76" w:rsidRDefault="00093543">
            <w:pPr>
              <w:pStyle w:val="paragraph"/>
              <w:numPr>
                <w:ilvl w:val="1"/>
                <w:numId w:val="9"/>
              </w:numPr>
              <w:spacing w:before="0" w:after="0"/>
              <w:ind w:right="120"/>
              <w:jc w:val="both"/>
            </w:pPr>
            <w:r>
              <w:t xml:space="preserve">Demonstrate how writers </w:t>
            </w:r>
            <w:r w:rsidR="00FF1C9D">
              <w:t>collect text evidence by using words from the texts</w:t>
            </w:r>
            <w:r>
              <w:t>.</w:t>
            </w:r>
          </w:p>
          <w:p w14:paraId="5F64E6CF" w14:textId="6C5A1B03" w:rsidR="00926DEF" w:rsidRPr="00300F76" w:rsidRDefault="002369F9">
            <w:pPr>
              <w:pStyle w:val="paragraph"/>
              <w:numPr>
                <w:ilvl w:val="0"/>
                <w:numId w:val="9"/>
              </w:numPr>
              <w:spacing w:before="0" w:after="0"/>
              <w:ind w:right="120"/>
              <w:jc w:val="both"/>
              <w:rPr>
                <w:b/>
              </w:rPr>
            </w:pPr>
            <w:r w:rsidRPr="00300F76">
              <w:rPr>
                <w:b/>
              </w:rPr>
              <w:t xml:space="preserve">Writers </w:t>
            </w:r>
            <w:r w:rsidR="00053059">
              <w:rPr>
                <w:b/>
              </w:rPr>
              <w:t>cite textual evidence using direct quotes</w:t>
            </w:r>
            <w:r w:rsidR="00FF1C9D">
              <w:rPr>
                <w:b/>
              </w:rPr>
              <w:t>.</w:t>
            </w:r>
            <w:r w:rsidRPr="00300F76">
              <w:rPr>
                <w:b/>
              </w:rPr>
              <w:t xml:space="preserve"> </w:t>
            </w:r>
            <w:r w:rsidR="00FF1C9D">
              <w:rPr>
                <w:b/>
              </w:rPr>
              <w:t xml:space="preserve"> </w:t>
            </w:r>
            <w:r w:rsidRPr="00300F76">
              <w:rPr>
                <w:b/>
              </w:rPr>
              <w:t>(</w:t>
            </w:r>
            <w:r w:rsidR="00053059">
              <w:rPr>
                <w:u w:val="single"/>
              </w:rPr>
              <w:t>The Literary Essay</w:t>
            </w:r>
            <w:r w:rsidR="000232A0" w:rsidRPr="00300F76">
              <w:t>, pg.</w:t>
            </w:r>
            <w:r w:rsidR="00093543">
              <w:t xml:space="preserve"> </w:t>
            </w:r>
            <w:r w:rsidR="00F24FC3">
              <w:t>60</w:t>
            </w:r>
            <w:r w:rsidR="000232A0" w:rsidRPr="00300F76">
              <w:t>)</w:t>
            </w:r>
          </w:p>
          <w:p w14:paraId="343B4ADC" w14:textId="76A0BE18" w:rsidR="000232A0" w:rsidRPr="00300F76" w:rsidRDefault="00093543">
            <w:pPr>
              <w:pStyle w:val="paragraph"/>
              <w:numPr>
                <w:ilvl w:val="1"/>
                <w:numId w:val="9"/>
              </w:numPr>
              <w:spacing w:before="0" w:after="0"/>
              <w:ind w:right="120"/>
              <w:jc w:val="both"/>
            </w:pPr>
            <w:r>
              <w:t xml:space="preserve">Model how writers </w:t>
            </w:r>
            <w:r w:rsidR="00F24FC3">
              <w:t>cite direct quotes to give examples from texts to support their thinking</w:t>
            </w:r>
            <w:r>
              <w:t>.</w:t>
            </w:r>
          </w:p>
          <w:p w14:paraId="693EC459" w14:textId="593702D2" w:rsidR="00BA3BDE" w:rsidRPr="00300F76" w:rsidRDefault="00BF0CBD">
            <w:pPr>
              <w:pStyle w:val="paragraph"/>
              <w:numPr>
                <w:ilvl w:val="0"/>
                <w:numId w:val="9"/>
              </w:numPr>
              <w:spacing w:before="0" w:after="0"/>
              <w:ind w:right="120"/>
              <w:jc w:val="both"/>
            </w:pPr>
            <w:r w:rsidRPr="00300F76">
              <w:rPr>
                <w:b/>
              </w:rPr>
              <w:t xml:space="preserve">Writers </w:t>
            </w:r>
            <w:r w:rsidR="00F24FC3">
              <w:rPr>
                <w:b/>
              </w:rPr>
              <w:t>use transitional phrases to introduce quotes</w:t>
            </w:r>
            <w:r w:rsidR="00B227D6" w:rsidRPr="00300F76">
              <w:t xml:space="preserve">. </w:t>
            </w:r>
            <w:r w:rsidR="00B227D6" w:rsidRPr="00F24FC3">
              <w:t>(</w:t>
            </w:r>
            <w:r w:rsidR="00F24FC3">
              <w:rPr>
                <w:u w:val="single"/>
              </w:rPr>
              <w:t>The Literary Essay</w:t>
            </w:r>
            <w:r w:rsidR="00B227D6" w:rsidRPr="00300F76">
              <w:t>, pg.</w:t>
            </w:r>
            <w:r w:rsidR="00F24FC3">
              <w:t xml:space="preserve"> 67</w:t>
            </w:r>
            <w:r w:rsidR="00B227D6" w:rsidRPr="00300F76">
              <w:t>)</w:t>
            </w:r>
          </w:p>
          <w:p w14:paraId="657B942C" w14:textId="2FAA435B" w:rsidR="00B227D6" w:rsidRPr="00300F76" w:rsidRDefault="00C5286D">
            <w:pPr>
              <w:pStyle w:val="paragraph"/>
              <w:numPr>
                <w:ilvl w:val="1"/>
                <w:numId w:val="9"/>
              </w:numPr>
              <w:spacing w:before="0" w:after="0"/>
              <w:ind w:right="120"/>
              <w:jc w:val="both"/>
            </w:pPr>
            <w:r>
              <w:t>Demonstrate how to use lists of examples to illustrate topic sentence bullets</w:t>
            </w:r>
            <w:r w:rsidR="00D74B30">
              <w:t>.</w:t>
            </w:r>
          </w:p>
          <w:p w14:paraId="736F60D6" w14:textId="72C8AF3D" w:rsidR="00D74B30" w:rsidRPr="00300F76" w:rsidRDefault="00D74B30">
            <w:pPr>
              <w:pStyle w:val="paragraph"/>
              <w:numPr>
                <w:ilvl w:val="0"/>
                <w:numId w:val="9"/>
              </w:numPr>
              <w:spacing w:before="0" w:after="0"/>
              <w:ind w:right="120"/>
              <w:jc w:val="both"/>
              <w:rPr>
                <w:b/>
              </w:rPr>
            </w:pPr>
            <w:r w:rsidRPr="00300F76">
              <w:rPr>
                <w:b/>
              </w:rPr>
              <w:t xml:space="preserve">Writers </w:t>
            </w:r>
            <w:r w:rsidR="002F459C">
              <w:rPr>
                <w:b/>
              </w:rPr>
              <w:t>write literary essays by thinking about the parts of a literary essay</w:t>
            </w:r>
            <w:r w:rsidR="00E82612" w:rsidRPr="00300F76">
              <w:t>. (</w:t>
            </w:r>
            <w:r w:rsidR="002F459C">
              <w:rPr>
                <w:u w:val="single"/>
              </w:rPr>
              <w:t>The Literary Essay</w:t>
            </w:r>
            <w:r w:rsidR="00E82612" w:rsidRPr="00300F76">
              <w:t xml:space="preserve">, pg. </w:t>
            </w:r>
            <w:r w:rsidR="00C22E53" w:rsidRPr="00300F76">
              <w:t>7</w:t>
            </w:r>
            <w:r w:rsidR="002F459C">
              <w:t>8</w:t>
            </w:r>
            <w:r w:rsidR="00C22E53" w:rsidRPr="00300F76">
              <w:t>)</w:t>
            </w:r>
          </w:p>
          <w:p w14:paraId="601A6ECC" w14:textId="02B3B4AC" w:rsidR="00D74B30" w:rsidRPr="00300F76" w:rsidRDefault="002F459C">
            <w:pPr>
              <w:pStyle w:val="paragraph"/>
              <w:numPr>
                <w:ilvl w:val="1"/>
                <w:numId w:val="9"/>
              </w:numPr>
              <w:spacing w:before="0" w:after="0"/>
              <w:ind w:right="120"/>
              <w:jc w:val="both"/>
              <w:rPr>
                <w:b/>
              </w:rPr>
            </w:pPr>
            <w:r>
              <w:t>Conduct a class inquiry to study the parts of a literary essay.</w:t>
            </w:r>
          </w:p>
          <w:p w14:paraId="7A611B77" w14:textId="1436449D" w:rsidR="00624829" w:rsidRPr="00300F76" w:rsidRDefault="00624829">
            <w:pPr>
              <w:pStyle w:val="paragraph"/>
              <w:numPr>
                <w:ilvl w:val="0"/>
                <w:numId w:val="9"/>
              </w:numPr>
              <w:spacing w:before="0" w:after="0"/>
              <w:ind w:right="120"/>
              <w:jc w:val="both"/>
              <w:rPr>
                <w:b/>
              </w:rPr>
            </w:pPr>
            <w:r w:rsidRPr="00300F76">
              <w:rPr>
                <w:b/>
              </w:rPr>
              <w:t xml:space="preserve">Writers </w:t>
            </w:r>
            <w:r w:rsidR="002F459C">
              <w:rPr>
                <w:b/>
              </w:rPr>
              <w:t>write literary essays by following their plan</w:t>
            </w:r>
            <w:r w:rsidRPr="00300F76">
              <w:t xml:space="preserve">. </w:t>
            </w:r>
          </w:p>
          <w:p w14:paraId="0425B5D5" w14:textId="2BF9E930" w:rsidR="00E56149" w:rsidRPr="00093543" w:rsidRDefault="00624829">
            <w:pPr>
              <w:pStyle w:val="paragraph"/>
              <w:numPr>
                <w:ilvl w:val="1"/>
                <w:numId w:val="9"/>
              </w:numPr>
              <w:spacing w:before="0" w:after="0"/>
              <w:ind w:right="120"/>
              <w:jc w:val="both"/>
              <w:rPr>
                <w:b/>
              </w:rPr>
            </w:pPr>
            <w:r>
              <w:t xml:space="preserve">Demonstrate </w:t>
            </w:r>
            <w:r w:rsidR="00093543">
              <w:t xml:space="preserve">how writers follow their </w:t>
            </w:r>
            <w:r w:rsidR="002F459C">
              <w:t xml:space="preserve">literary </w:t>
            </w:r>
            <w:r w:rsidR="00093543">
              <w:t xml:space="preserve">essay plan </w:t>
            </w:r>
            <w:r w:rsidR="002F459C">
              <w:t>as</w:t>
            </w:r>
            <w:r w:rsidR="00093543">
              <w:t xml:space="preserve"> they draft.</w:t>
            </w:r>
          </w:p>
          <w:p w14:paraId="41651CAE" w14:textId="748EE680" w:rsidR="002A3EA6" w:rsidRPr="00300F76" w:rsidRDefault="00D74B30">
            <w:pPr>
              <w:pStyle w:val="paragraph"/>
              <w:numPr>
                <w:ilvl w:val="0"/>
                <w:numId w:val="9"/>
              </w:numPr>
              <w:spacing w:before="0" w:after="0"/>
              <w:ind w:right="120"/>
              <w:jc w:val="both"/>
              <w:rPr>
                <w:b/>
              </w:rPr>
            </w:pPr>
            <w:r w:rsidRPr="00300F76">
              <w:rPr>
                <w:b/>
              </w:rPr>
              <w:t xml:space="preserve">Writers </w:t>
            </w:r>
            <w:r w:rsidR="002A3EA6">
              <w:rPr>
                <w:b/>
              </w:rPr>
              <w:t xml:space="preserve">draft with paragraphs in mind.  </w:t>
            </w:r>
          </w:p>
          <w:p w14:paraId="2916EADD" w14:textId="7A17FFE0" w:rsidR="002A3EA6" w:rsidRPr="002A3EA6" w:rsidRDefault="002A3EA6">
            <w:pPr>
              <w:pStyle w:val="paragraph"/>
              <w:numPr>
                <w:ilvl w:val="1"/>
                <w:numId w:val="9"/>
              </w:numPr>
              <w:spacing w:before="0" w:after="0"/>
              <w:ind w:right="120"/>
              <w:jc w:val="both"/>
            </w:pPr>
            <w:r>
              <w:t>Demonstrate how writers indent each paragraph as they draft.</w:t>
            </w:r>
          </w:p>
          <w:p w14:paraId="0AFEE007" w14:textId="161345C2" w:rsidR="00B7077B" w:rsidRDefault="00B7077B">
            <w:pPr>
              <w:pStyle w:val="paragraph"/>
              <w:numPr>
                <w:ilvl w:val="0"/>
                <w:numId w:val="9"/>
              </w:numPr>
              <w:spacing w:before="0" w:after="0"/>
              <w:ind w:right="120"/>
              <w:jc w:val="both"/>
              <w:rPr>
                <w:b/>
              </w:rPr>
            </w:pPr>
            <w:r>
              <w:rPr>
                <w:b/>
              </w:rPr>
              <w:t xml:space="preserve">Writers </w:t>
            </w:r>
            <w:r w:rsidR="00BC52E8">
              <w:rPr>
                <w:b/>
              </w:rPr>
              <w:t>revise by thinking about</w:t>
            </w:r>
            <w:r>
              <w:rPr>
                <w:b/>
              </w:rPr>
              <w:t xml:space="preserve"> introductions.  </w:t>
            </w:r>
            <w:r w:rsidRPr="00300F76">
              <w:t>(</w:t>
            </w:r>
            <w:r w:rsidR="002F459C">
              <w:rPr>
                <w:u w:val="single"/>
              </w:rPr>
              <w:t>The Literary Essay</w:t>
            </w:r>
            <w:r w:rsidRPr="00300F76">
              <w:t>, pg.</w:t>
            </w:r>
            <w:r>
              <w:t xml:space="preserve"> </w:t>
            </w:r>
            <w:r w:rsidRPr="00300F76">
              <w:t>1</w:t>
            </w:r>
            <w:r w:rsidR="002F459C">
              <w:t>17</w:t>
            </w:r>
            <w:r w:rsidRPr="00300F76">
              <w:t>)</w:t>
            </w:r>
          </w:p>
          <w:p w14:paraId="3451D401" w14:textId="10EAE3B5" w:rsidR="00B7077B" w:rsidRPr="00B7077B" w:rsidRDefault="00B7077B">
            <w:pPr>
              <w:pStyle w:val="paragraph"/>
              <w:numPr>
                <w:ilvl w:val="1"/>
                <w:numId w:val="9"/>
              </w:numPr>
              <w:spacing w:before="0" w:after="0"/>
              <w:ind w:right="120"/>
              <w:jc w:val="both"/>
            </w:pPr>
            <w:r>
              <w:lastRenderedPageBreak/>
              <w:t xml:space="preserve">Model how </w:t>
            </w:r>
            <w:r w:rsidR="002F459C">
              <w:t xml:space="preserve">writers </w:t>
            </w:r>
            <w:r w:rsidR="00BC52E8">
              <w:t xml:space="preserve">revise </w:t>
            </w:r>
            <w:r w:rsidR="002F459C">
              <w:t>beginnings</w:t>
            </w:r>
            <w:r>
              <w:t>.</w:t>
            </w:r>
          </w:p>
          <w:p w14:paraId="52D414A7" w14:textId="7B61A187" w:rsidR="00860362" w:rsidRPr="00300F76" w:rsidRDefault="00B7077B">
            <w:pPr>
              <w:pStyle w:val="paragraph"/>
              <w:numPr>
                <w:ilvl w:val="0"/>
                <w:numId w:val="9"/>
              </w:numPr>
              <w:spacing w:before="0" w:after="0"/>
              <w:ind w:right="120"/>
              <w:jc w:val="both"/>
              <w:rPr>
                <w:b/>
              </w:rPr>
            </w:pPr>
            <w:r>
              <w:rPr>
                <w:b/>
              </w:rPr>
              <w:t xml:space="preserve">Writers </w:t>
            </w:r>
            <w:r w:rsidR="00BC52E8">
              <w:rPr>
                <w:b/>
              </w:rPr>
              <w:t xml:space="preserve">revise </w:t>
            </w:r>
            <w:r w:rsidR="002F459C">
              <w:rPr>
                <w:b/>
              </w:rPr>
              <w:t>conclusions</w:t>
            </w:r>
            <w:r w:rsidR="00D74B30" w:rsidRPr="00300F76">
              <w:rPr>
                <w:b/>
              </w:rPr>
              <w:t xml:space="preserve">. </w:t>
            </w:r>
            <w:r w:rsidR="00D74B30" w:rsidRPr="002F459C">
              <w:rPr>
                <w:bCs/>
              </w:rPr>
              <w:t>(</w:t>
            </w:r>
            <w:r w:rsidR="002F459C">
              <w:rPr>
                <w:u w:val="single"/>
              </w:rPr>
              <w:t>The Literary Essay</w:t>
            </w:r>
            <w:r w:rsidR="00D74B30" w:rsidRPr="00300F76">
              <w:t>, pg.</w:t>
            </w:r>
            <w:r w:rsidR="00E56149" w:rsidRPr="00300F76">
              <w:t>12</w:t>
            </w:r>
            <w:r w:rsidR="002F459C">
              <w:t>5</w:t>
            </w:r>
            <w:r w:rsidR="00D74B30" w:rsidRPr="002F459C">
              <w:rPr>
                <w:bCs/>
              </w:rPr>
              <w:t>)</w:t>
            </w:r>
          </w:p>
          <w:p w14:paraId="3879E573" w14:textId="467D839E" w:rsidR="000139F3" w:rsidRPr="00B7077B" w:rsidRDefault="00B7077B">
            <w:pPr>
              <w:pStyle w:val="paragraph"/>
              <w:numPr>
                <w:ilvl w:val="1"/>
                <w:numId w:val="9"/>
              </w:numPr>
              <w:spacing w:before="0" w:after="0"/>
              <w:ind w:right="120"/>
              <w:jc w:val="both"/>
              <w:rPr>
                <w:b/>
              </w:rPr>
            </w:pPr>
            <w:r>
              <w:t xml:space="preserve">Model </w:t>
            </w:r>
            <w:r w:rsidR="00BC52E8">
              <w:t>ways writers write conclusions</w:t>
            </w:r>
            <w:r w:rsidR="00D74B30">
              <w:t xml:space="preserve">. </w:t>
            </w:r>
          </w:p>
          <w:p w14:paraId="61F52D44" w14:textId="1F4E4D37" w:rsidR="00B7077B" w:rsidRPr="00300F76" w:rsidRDefault="00B7077B">
            <w:pPr>
              <w:pStyle w:val="paragraph"/>
              <w:numPr>
                <w:ilvl w:val="0"/>
                <w:numId w:val="9"/>
              </w:numPr>
              <w:spacing w:before="0" w:after="0"/>
              <w:ind w:right="120"/>
              <w:jc w:val="both"/>
              <w:rPr>
                <w:b/>
              </w:rPr>
            </w:pPr>
            <w:r>
              <w:rPr>
                <w:b/>
              </w:rPr>
              <w:t xml:space="preserve">Writers edit by </w:t>
            </w:r>
            <w:r w:rsidR="00BC52E8">
              <w:rPr>
                <w:b/>
              </w:rPr>
              <w:t>checking for capitalization</w:t>
            </w:r>
            <w:r>
              <w:rPr>
                <w:b/>
              </w:rPr>
              <w:t xml:space="preserve">.  </w:t>
            </w:r>
            <w:r w:rsidRPr="00BC52E8">
              <w:rPr>
                <w:bCs/>
              </w:rPr>
              <w:t>(</w:t>
            </w:r>
            <w:r w:rsidR="00BC52E8">
              <w:rPr>
                <w:bCs/>
                <w:u w:val="single"/>
              </w:rPr>
              <w:t>The Literary Essay</w:t>
            </w:r>
            <w:r w:rsidRPr="00BC52E8">
              <w:rPr>
                <w:bCs/>
              </w:rPr>
              <w:t>, pg.</w:t>
            </w:r>
            <w:r w:rsidR="00A32333">
              <w:rPr>
                <w:bCs/>
              </w:rPr>
              <w:t xml:space="preserve"> </w:t>
            </w:r>
            <w:r w:rsidRPr="00BC52E8">
              <w:rPr>
                <w:bCs/>
              </w:rPr>
              <w:t>135)</w:t>
            </w:r>
          </w:p>
          <w:p w14:paraId="2DF25CCB" w14:textId="4C24F583" w:rsidR="00B7077B" w:rsidRPr="000A494F" w:rsidRDefault="00B7077B">
            <w:pPr>
              <w:pStyle w:val="ListParagraph"/>
              <w:numPr>
                <w:ilvl w:val="1"/>
                <w:numId w:val="9"/>
              </w:numPr>
              <w:rPr>
                <w:rFonts w:ascii="Times New Roman" w:hAnsi="Times New Roman" w:cs="Times New Roman"/>
                <w:bCs/>
                <w:sz w:val="24"/>
                <w:szCs w:val="24"/>
              </w:rPr>
            </w:pPr>
            <w:r w:rsidRPr="59187F67">
              <w:rPr>
                <w:rFonts w:ascii="Times New Roman" w:hAnsi="Times New Roman" w:cs="Times New Roman"/>
                <w:sz w:val="24"/>
                <w:szCs w:val="24"/>
              </w:rPr>
              <w:t xml:space="preserve">Demonstrate how writers reread </w:t>
            </w:r>
            <w:r w:rsidR="000A494F" w:rsidRPr="59187F67">
              <w:rPr>
                <w:rFonts w:ascii="Times New Roman" w:hAnsi="Times New Roman" w:cs="Times New Roman"/>
                <w:sz w:val="24"/>
                <w:szCs w:val="24"/>
              </w:rPr>
              <w:t>their writing for capital letters, paying extra attention to the names of characters and book titles</w:t>
            </w:r>
            <w:r w:rsidRPr="59187F67">
              <w:rPr>
                <w:rFonts w:ascii="Times New Roman" w:hAnsi="Times New Roman" w:cs="Times New Roman"/>
                <w:sz w:val="24"/>
                <w:szCs w:val="24"/>
              </w:rPr>
              <w:t>.</w:t>
            </w:r>
          </w:p>
          <w:p w14:paraId="22867406" w14:textId="4BBFC89B" w:rsidR="00B67E86" w:rsidRPr="00300F76" w:rsidRDefault="00B67E86">
            <w:pPr>
              <w:pStyle w:val="ListParagraph"/>
              <w:numPr>
                <w:ilvl w:val="0"/>
                <w:numId w:val="9"/>
              </w:numPr>
              <w:rPr>
                <w:rFonts w:ascii="Times New Roman" w:hAnsi="Times New Roman" w:cs="Times New Roman"/>
                <w:b/>
                <w:sz w:val="24"/>
                <w:szCs w:val="24"/>
              </w:rPr>
            </w:pPr>
            <w:r w:rsidRPr="00300F76">
              <w:rPr>
                <w:rFonts w:ascii="Times New Roman" w:hAnsi="Times New Roman" w:cs="Times New Roman"/>
                <w:b/>
                <w:sz w:val="24"/>
                <w:szCs w:val="24"/>
              </w:rPr>
              <w:t xml:space="preserve">Writers edit their work by thinking about </w:t>
            </w:r>
            <w:r w:rsidR="000A494F">
              <w:rPr>
                <w:rFonts w:ascii="Times New Roman" w:hAnsi="Times New Roman" w:cs="Times New Roman"/>
                <w:b/>
                <w:sz w:val="24"/>
                <w:szCs w:val="24"/>
              </w:rPr>
              <w:t>complex sentences by using commas</w:t>
            </w:r>
            <w:r w:rsidRPr="00300F76">
              <w:rPr>
                <w:rFonts w:ascii="Times New Roman" w:hAnsi="Times New Roman" w:cs="Times New Roman"/>
                <w:b/>
                <w:sz w:val="24"/>
                <w:szCs w:val="24"/>
              </w:rPr>
              <w:t>.</w:t>
            </w:r>
            <w:r w:rsidR="000A494F">
              <w:rPr>
                <w:rFonts w:ascii="Times New Roman" w:hAnsi="Times New Roman" w:cs="Times New Roman"/>
                <w:b/>
                <w:sz w:val="24"/>
                <w:szCs w:val="24"/>
              </w:rPr>
              <w:t xml:space="preserve">  </w:t>
            </w:r>
            <w:r w:rsidR="000A494F" w:rsidRPr="000A494F">
              <w:rPr>
                <w:rFonts w:ascii="Times New Roman" w:hAnsi="Times New Roman" w:cs="Times New Roman"/>
                <w:bCs/>
                <w:sz w:val="24"/>
                <w:szCs w:val="24"/>
              </w:rPr>
              <w:t>(</w:t>
            </w:r>
            <w:r w:rsidR="000A494F" w:rsidRPr="000A494F">
              <w:rPr>
                <w:rFonts w:ascii="Times New Roman" w:hAnsi="Times New Roman" w:cs="Times New Roman"/>
                <w:bCs/>
                <w:sz w:val="24"/>
                <w:szCs w:val="24"/>
                <w:u w:val="single"/>
              </w:rPr>
              <w:t>The Literary Essay</w:t>
            </w:r>
            <w:r w:rsidR="000A494F" w:rsidRPr="000A494F">
              <w:rPr>
                <w:rFonts w:ascii="Times New Roman" w:hAnsi="Times New Roman" w:cs="Times New Roman"/>
                <w:bCs/>
                <w:sz w:val="24"/>
                <w:szCs w:val="24"/>
              </w:rPr>
              <w:t>, pg. 177)</w:t>
            </w:r>
          </w:p>
          <w:p w14:paraId="1C5B52D9" w14:textId="266DBAB2" w:rsidR="00B67E86" w:rsidRPr="00B7077B" w:rsidRDefault="62718B04">
            <w:pPr>
              <w:pStyle w:val="ListParagraph"/>
              <w:numPr>
                <w:ilvl w:val="1"/>
                <w:numId w:val="9"/>
              </w:numPr>
              <w:spacing w:after="0"/>
              <w:rPr>
                <w:rFonts w:ascii="Times New Roman" w:hAnsi="Times New Roman" w:cs="Times New Roman"/>
                <w:sz w:val="24"/>
                <w:szCs w:val="24"/>
              </w:rPr>
            </w:pPr>
            <w:r w:rsidRPr="59187F67">
              <w:rPr>
                <w:rFonts w:ascii="Times New Roman" w:eastAsiaTheme="minorEastAsia" w:hAnsi="Times New Roman" w:cs="Times New Roman"/>
                <w:sz w:val="24"/>
                <w:szCs w:val="24"/>
              </w:rPr>
              <w:t xml:space="preserve">Review rules for </w:t>
            </w:r>
            <w:r w:rsidR="000A494F" w:rsidRPr="59187F67">
              <w:rPr>
                <w:rFonts w:ascii="Times New Roman" w:eastAsiaTheme="minorEastAsia" w:hAnsi="Times New Roman" w:cs="Times New Roman"/>
                <w:sz w:val="24"/>
                <w:szCs w:val="24"/>
              </w:rPr>
              <w:t>comma use in complex sentences</w:t>
            </w:r>
            <w:r w:rsidR="00B67E86" w:rsidRPr="59187F67">
              <w:rPr>
                <w:rFonts w:ascii="Times New Roman" w:eastAsiaTheme="minorEastAsia" w:hAnsi="Times New Roman" w:cs="Times New Roman"/>
                <w:sz w:val="24"/>
                <w:szCs w:val="24"/>
              </w:rPr>
              <w:t>.</w:t>
            </w:r>
          </w:p>
          <w:p w14:paraId="72E906F6" w14:textId="1241E917" w:rsidR="00B7077B" w:rsidRPr="00B7077B" w:rsidRDefault="00B7077B">
            <w:pPr>
              <w:pStyle w:val="ListParagraph"/>
              <w:numPr>
                <w:ilvl w:val="0"/>
                <w:numId w:val="14"/>
              </w:numPr>
              <w:spacing w:after="0"/>
              <w:rPr>
                <w:rFonts w:ascii="Times New Roman" w:hAnsi="Times New Roman" w:cs="Times New Roman"/>
                <w:sz w:val="24"/>
                <w:szCs w:val="24"/>
              </w:rPr>
            </w:pPr>
            <w:r>
              <w:rPr>
                <w:rFonts w:ascii="Times New Roman" w:hAnsi="Times New Roman" w:cs="Times New Roman"/>
                <w:b/>
                <w:sz w:val="24"/>
                <w:szCs w:val="24"/>
              </w:rPr>
              <w:t>Writers check spelling.</w:t>
            </w:r>
          </w:p>
          <w:p w14:paraId="0597DADF" w14:textId="6506D616" w:rsidR="00B7077B" w:rsidRPr="00B7077B" w:rsidRDefault="00B7077B">
            <w:pPr>
              <w:pStyle w:val="ListParagraph"/>
              <w:numPr>
                <w:ilvl w:val="1"/>
                <w:numId w:val="9"/>
              </w:numPr>
              <w:spacing w:after="0"/>
              <w:rPr>
                <w:rFonts w:ascii="Times New Roman" w:hAnsi="Times New Roman" w:cs="Times New Roman"/>
                <w:sz w:val="24"/>
                <w:szCs w:val="24"/>
              </w:rPr>
            </w:pPr>
            <w:r w:rsidRPr="59187F67">
              <w:rPr>
                <w:rFonts w:ascii="Times New Roman" w:hAnsi="Times New Roman" w:cs="Times New Roman"/>
                <w:sz w:val="24"/>
                <w:szCs w:val="24"/>
              </w:rPr>
              <w:t>Demonstrate how writers check spelling using resources.</w:t>
            </w:r>
          </w:p>
          <w:p w14:paraId="312AB105" w14:textId="4DE8F0FB" w:rsidR="0029530B" w:rsidRDefault="00B7077B">
            <w:pPr>
              <w:pStyle w:val="ListParagraph"/>
              <w:numPr>
                <w:ilvl w:val="0"/>
                <w:numId w:val="14"/>
              </w:numPr>
              <w:spacing w:after="0"/>
              <w:rPr>
                <w:rFonts w:ascii="Times New Roman" w:hAnsi="Times New Roman" w:cs="Times New Roman"/>
                <w:b/>
                <w:sz w:val="24"/>
                <w:szCs w:val="24"/>
              </w:rPr>
            </w:pPr>
            <w:r w:rsidRPr="00B7077B">
              <w:rPr>
                <w:rFonts w:ascii="Times New Roman" w:hAnsi="Times New Roman" w:cs="Times New Roman"/>
                <w:b/>
                <w:sz w:val="24"/>
                <w:szCs w:val="24"/>
              </w:rPr>
              <w:t xml:space="preserve">Writers publish and celebrate their </w:t>
            </w:r>
            <w:r w:rsidR="00253884">
              <w:rPr>
                <w:rFonts w:ascii="Times New Roman" w:hAnsi="Times New Roman" w:cs="Times New Roman"/>
                <w:b/>
                <w:sz w:val="24"/>
                <w:szCs w:val="24"/>
              </w:rPr>
              <w:t>literary e</w:t>
            </w:r>
            <w:r w:rsidRPr="00B7077B">
              <w:rPr>
                <w:rFonts w:ascii="Times New Roman" w:hAnsi="Times New Roman" w:cs="Times New Roman"/>
                <w:b/>
                <w:sz w:val="24"/>
                <w:szCs w:val="24"/>
              </w:rPr>
              <w:t>ssays.</w:t>
            </w:r>
          </w:p>
          <w:p w14:paraId="7C719EA1" w14:textId="77777777" w:rsidR="00935B0B" w:rsidRPr="00935B0B" w:rsidRDefault="00935B0B" w:rsidP="00935B0B">
            <w:pPr>
              <w:pStyle w:val="ListParagraph"/>
              <w:spacing w:after="0"/>
              <w:rPr>
                <w:rFonts w:ascii="Times New Roman" w:hAnsi="Times New Roman" w:cs="Times New Roman"/>
                <w:b/>
                <w:sz w:val="24"/>
                <w:szCs w:val="24"/>
              </w:rPr>
            </w:pPr>
          </w:p>
          <w:p w14:paraId="2ACA4D03" w14:textId="77777777" w:rsidR="002B3E48" w:rsidRPr="00F77DCE" w:rsidRDefault="002B3E48" w:rsidP="002B3E48">
            <w:pPr>
              <w:pStyle w:val="TableParagraph"/>
              <w:ind w:left="103" w:right="427"/>
              <w:rPr>
                <w:rFonts w:ascii="Times New Roman"/>
                <w:b/>
                <w:sz w:val="24"/>
                <w:szCs w:val="24"/>
              </w:rPr>
            </w:pPr>
            <w:r w:rsidRPr="00F77DCE">
              <w:rPr>
                <w:rFonts w:ascii="Times New Roman"/>
                <w:b/>
                <w:sz w:val="24"/>
                <w:szCs w:val="24"/>
                <w:u w:val="thick"/>
              </w:rPr>
              <w:t>Strategies for Differentiated Instruction:</w:t>
            </w:r>
          </w:p>
          <w:p w14:paraId="2DF94076" w14:textId="77777777" w:rsidR="002B3E48" w:rsidRPr="00F77DCE" w:rsidRDefault="002B3E48" w:rsidP="002B3E48">
            <w:pPr>
              <w:pStyle w:val="paragraph"/>
              <w:tabs>
                <w:tab w:val="left" w:pos="705"/>
              </w:tabs>
              <w:spacing w:before="0" w:after="0"/>
              <w:ind w:right="120"/>
              <w:contextualSpacing/>
              <w:textAlignment w:val="baseline"/>
              <w:rPr>
                <w:b/>
                <w:bCs/>
              </w:rPr>
            </w:pPr>
            <w:r w:rsidRPr="00F77DCE">
              <w:rPr>
                <w:b/>
                <w:bCs/>
              </w:rPr>
              <w:t>English Language Learner (ELL)</w:t>
            </w:r>
            <w:r>
              <w:rPr>
                <w:b/>
                <w:bCs/>
              </w:rPr>
              <w:t>:</w:t>
            </w:r>
          </w:p>
          <w:p w14:paraId="4E2AB693" w14:textId="77777777" w:rsidR="002B3E48" w:rsidRPr="00F77DCE" w:rsidRDefault="002B3E48">
            <w:pPr>
              <w:pStyle w:val="paragraph"/>
              <w:numPr>
                <w:ilvl w:val="0"/>
                <w:numId w:val="15"/>
              </w:numPr>
              <w:tabs>
                <w:tab w:val="left" w:pos="705"/>
              </w:tabs>
              <w:spacing w:before="0" w:after="0"/>
              <w:ind w:right="120"/>
              <w:contextualSpacing/>
              <w:textAlignment w:val="baseline"/>
            </w:pPr>
            <w:r w:rsidRPr="00F77DCE">
              <w:t>Provide visuals of writing process.</w:t>
            </w:r>
          </w:p>
          <w:p w14:paraId="57AAF8B9" w14:textId="77777777" w:rsidR="002B3E48" w:rsidRPr="00F77DCE" w:rsidRDefault="002B3E48">
            <w:pPr>
              <w:pStyle w:val="paragraph"/>
              <w:numPr>
                <w:ilvl w:val="0"/>
                <w:numId w:val="15"/>
              </w:numPr>
              <w:tabs>
                <w:tab w:val="left" w:pos="705"/>
              </w:tabs>
              <w:spacing w:before="0" w:after="0"/>
              <w:ind w:right="120"/>
              <w:contextualSpacing/>
              <w:textAlignment w:val="baseline"/>
            </w:pPr>
            <w:r w:rsidRPr="00F77DCE">
              <w:t>Provide word wall visuals and vocabulary cards.</w:t>
            </w:r>
          </w:p>
          <w:p w14:paraId="5514AA72" w14:textId="77777777" w:rsidR="002B3E48" w:rsidRPr="00F77DCE" w:rsidRDefault="002B3E48">
            <w:pPr>
              <w:pStyle w:val="paragraph"/>
              <w:numPr>
                <w:ilvl w:val="0"/>
                <w:numId w:val="15"/>
              </w:numPr>
              <w:tabs>
                <w:tab w:val="left" w:pos="705"/>
              </w:tabs>
              <w:spacing w:before="0" w:after="0"/>
              <w:ind w:right="120"/>
              <w:contextualSpacing/>
              <w:textAlignment w:val="baseline"/>
            </w:pPr>
            <w:r w:rsidRPr="00F77DCE">
              <w:t>Illustrate ideas on the graphic organizer to plan their writing.</w:t>
            </w:r>
          </w:p>
          <w:p w14:paraId="14DBBE12" w14:textId="77777777" w:rsidR="002B3E48" w:rsidRDefault="002B3E48" w:rsidP="002B3E48">
            <w:pPr>
              <w:pStyle w:val="paragraph"/>
              <w:tabs>
                <w:tab w:val="left" w:pos="705"/>
              </w:tabs>
              <w:spacing w:before="0" w:after="0"/>
              <w:ind w:right="120"/>
              <w:contextualSpacing/>
              <w:textAlignment w:val="baseline"/>
              <w:rPr>
                <w:b/>
                <w:bCs/>
              </w:rPr>
            </w:pPr>
          </w:p>
          <w:p w14:paraId="4D17662C" w14:textId="77777777" w:rsidR="002B3E48" w:rsidRDefault="002B3E48" w:rsidP="002B3E48">
            <w:pPr>
              <w:pStyle w:val="paragraph"/>
              <w:tabs>
                <w:tab w:val="left" w:pos="705"/>
              </w:tabs>
              <w:spacing w:before="0" w:after="0"/>
              <w:ind w:right="120"/>
              <w:contextualSpacing/>
              <w:textAlignment w:val="baseline"/>
              <w:rPr>
                <w:b/>
                <w:bCs/>
              </w:rPr>
            </w:pPr>
            <w:r>
              <w:rPr>
                <w:b/>
                <w:bCs/>
              </w:rPr>
              <w:t>Special Education:</w:t>
            </w:r>
          </w:p>
          <w:p w14:paraId="15B77137" w14:textId="77777777" w:rsidR="002B3E48" w:rsidRPr="00F733C7" w:rsidRDefault="002B3E48">
            <w:pPr>
              <w:pStyle w:val="ListParagraph"/>
              <w:numPr>
                <w:ilvl w:val="0"/>
                <w:numId w:val="18"/>
              </w:numPr>
              <w:spacing w:beforeAutospacing="1" w:afterAutospacing="1" w:line="240" w:lineRule="auto"/>
              <w:ind w:right="120"/>
              <w:rPr>
                <w:sz w:val="24"/>
                <w:szCs w:val="24"/>
              </w:rPr>
            </w:pPr>
            <w:r w:rsidRPr="00F733C7">
              <w:rPr>
                <w:rFonts w:ascii="Times New Roman" w:eastAsia="Times New Roman" w:hAnsi="Times New Roman" w:cs="Times New Roman"/>
                <w:sz w:val="24"/>
                <w:szCs w:val="24"/>
              </w:rPr>
              <w:t>Provide a checklist of writing process.</w:t>
            </w:r>
          </w:p>
          <w:p w14:paraId="397F0C8B" w14:textId="77777777" w:rsidR="002B3E48" w:rsidRPr="008528A7" w:rsidRDefault="002B3E48">
            <w:pPr>
              <w:pStyle w:val="ListParagraph"/>
              <w:numPr>
                <w:ilvl w:val="0"/>
                <w:numId w:val="18"/>
              </w:numPr>
              <w:spacing w:beforeAutospacing="1" w:afterAutospacing="1" w:line="240" w:lineRule="auto"/>
              <w:ind w:right="120"/>
              <w:rPr>
                <w:sz w:val="24"/>
                <w:szCs w:val="24"/>
              </w:rPr>
            </w:pPr>
            <w:r>
              <w:rPr>
                <w:rFonts w:ascii="Times New Roman" w:eastAsia="Times New Roman" w:hAnsi="Times New Roman" w:cs="Times New Roman"/>
                <w:sz w:val="24"/>
                <w:szCs w:val="24"/>
              </w:rPr>
              <w:t>Model</w:t>
            </w:r>
            <w:r w:rsidRPr="00F733C7">
              <w:rPr>
                <w:rFonts w:ascii="Times New Roman" w:eastAsia="Times New Roman" w:hAnsi="Times New Roman" w:cs="Times New Roman"/>
                <w:sz w:val="24"/>
                <w:szCs w:val="24"/>
              </w:rPr>
              <w:t xml:space="preserve"> concrete examples on anchor charts. </w:t>
            </w:r>
          </w:p>
          <w:p w14:paraId="5A1107DC" w14:textId="77777777" w:rsidR="002B3E48" w:rsidRPr="008528A7" w:rsidRDefault="002B3E48">
            <w:pPr>
              <w:pStyle w:val="ListParagraph"/>
              <w:numPr>
                <w:ilvl w:val="0"/>
                <w:numId w:val="18"/>
              </w:numPr>
              <w:spacing w:beforeAutospacing="1" w:afterAutospacing="1" w:line="240" w:lineRule="auto"/>
              <w:ind w:right="120"/>
              <w:rPr>
                <w:sz w:val="24"/>
                <w:szCs w:val="24"/>
              </w:rPr>
            </w:pPr>
            <w:r>
              <w:rPr>
                <w:rFonts w:ascii="Times New Roman" w:eastAsia="Times New Roman" w:hAnsi="Times New Roman" w:cs="Times New Roman"/>
                <w:sz w:val="24"/>
                <w:szCs w:val="24"/>
              </w:rPr>
              <w:t>Perfect strong thesis statements.</w:t>
            </w:r>
          </w:p>
          <w:p w14:paraId="5A677B2E" w14:textId="77777777" w:rsidR="002B3E48" w:rsidRPr="00F733C7" w:rsidRDefault="002B3E48">
            <w:pPr>
              <w:pStyle w:val="ListParagraph"/>
              <w:numPr>
                <w:ilvl w:val="0"/>
                <w:numId w:val="18"/>
              </w:numPr>
              <w:spacing w:beforeAutospacing="1" w:afterAutospacing="1" w:line="240" w:lineRule="auto"/>
              <w:ind w:right="120"/>
              <w:rPr>
                <w:sz w:val="24"/>
                <w:szCs w:val="24"/>
              </w:rPr>
            </w:pPr>
            <w:r>
              <w:rPr>
                <w:rFonts w:ascii="Times New Roman" w:eastAsia="Times New Roman" w:hAnsi="Times New Roman" w:cs="Times New Roman"/>
                <w:sz w:val="24"/>
                <w:szCs w:val="24"/>
              </w:rPr>
              <w:t>Practice writing a strong paragraph.</w:t>
            </w:r>
          </w:p>
          <w:p w14:paraId="4EED8201" w14:textId="77777777" w:rsidR="002B3E48" w:rsidRPr="00F77DCE" w:rsidRDefault="002B3E48" w:rsidP="002B3E48">
            <w:pPr>
              <w:pStyle w:val="paragraph"/>
              <w:tabs>
                <w:tab w:val="left" w:pos="705"/>
              </w:tabs>
              <w:spacing w:before="0" w:after="0"/>
              <w:ind w:right="120"/>
              <w:contextualSpacing/>
              <w:textAlignment w:val="baseline"/>
              <w:rPr>
                <w:b/>
                <w:bCs/>
              </w:rPr>
            </w:pPr>
            <w:r w:rsidRPr="00F77DCE">
              <w:rPr>
                <w:b/>
                <w:bCs/>
              </w:rPr>
              <w:t>At-risk</w:t>
            </w:r>
            <w:r>
              <w:rPr>
                <w:b/>
                <w:bCs/>
              </w:rPr>
              <w:t>:</w:t>
            </w:r>
          </w:p>
          <w:p w14:paraId="08A14898" w14:textId="77777777" w:rsidR="002B3E48" w:rsidRPr="00F77DCE" w:rsidRDefault="002B3E48">
            <w:pPr>
              <w:pStyle w:val="paragraph"/>
              <w:numPr>
                <w:ilvl w:val="0"/>
                <w:numId w:val="16"/>
              </w:numPr>
              <w:tabs>
                <w:tab w:val="left" w:pos="705"/>
              </w:tabs>
              <w:spacing w:before="0" w:after="0"/>
              <w:ind w:right="120"/>
              <w:contextualSpacing/>
              <w:textAlignment w:val="baseline"/>
              <w:rPr>
                <w:b/>
                <w:bCs/>
              </w:rPr>
            </w:pPr>
            <w:r w:rsidRPr="00F77DCE">
              <w:t>Provide a checklist of writing process.</w:t>
            </w:r>
          </w:p>
          <w:p w14:paraId="2E6A95BC" w14:textId="77777777" w:rsidR="002B3E48" w:rsidRPr="00F77DCE" w:rsidRDefault="002B3E48">
            <w:pPr>
              <w:pStyle w:val="ListParagraph"/>
              <w:numPr>
                <w:ilvl w:val="0"/>
                <w:numId w:val="16"/>
              </w:numPr>
              <w:spacing w:beforeAutospacing="1" w:afterAutospacing="1" w:line="240" w:lineRule="auto"/>
              <w:ind w:right="120"/>
              <w:rPr>
                <w:rFonts w:ascii="Times New Roman" w:hAnsi="Times New Roman" w:cs="Times New Roman"/>
                <w:sz w:val="24"/>
                <w:szCs w:val="24"/>
              </w:rPr>
            </w:pPr>
            <w:r w:rsidRPr="00F77DCE">
              <w:rPr>
                <w:rFonts w:ascii="Times New Roman" w:eastAsia="Times New Roman" w:hAnsi="Times New Roman" w:cs="Times New Roman"/>
                <w:sz w:val="24"/>
                <w:szCs w:val="24"/>
              </w:rPr>
              <w:t xml:space="preserve">Provide a checklist for editing. </w:t>
            </w:r>
          </w:p>
          <w:p w14:paraId="49FF0EB6" w14:textId="77777777" w:rsidR="002B3E48" w:rsidRDefault="002B3E48">
            <w:pPr>
              <w:pStyle w:val="ListParagraph"/>
              <w:numPr>
                <w:ilvl w:val="0"/>
                <w:numId w:val="16"/>
              </w:numPr>
              <w:spacing w:beforeAutospacing="1" w:afterAutospacing="1" w:line="240" w:lineRule="auto"/>
              <w:ind w:right="120"/>
              <w:rPr>
                <w:rFonts w:ascii="Times New Roman" w:eastAsia="Times New Roman" w:hAnsi="Times New Roman" w:cs="Times New Roman"/>
                <w:sz w:val="24"/>
                <w:szCs w:val="24"/>
              </w:rPr>
            </w:pPr>
            <w:r w:rsidRPr="00F77DCE">
              <w:rPr>
                <w:rFonts w:ascii="Times New Roman" w:eastAsia="Times New Roman" w:hAnsi="Times New Roman" w:cs="Times New Roman"/>
                <w:sz w:val="24"/>
                <w:szCs w:val="24"/>
              </w:rPr>
              <w:lastRenderedPageBreak/>
              <w:t xml:space="preserve">Provide concrete examples on anchor charts. </w:t>
            </w:r>
          </w:p>
          <w:p w14:paraId="58E4258C" w14:textId="77777777" w:rsidR="002B3E48" w:rsidRPr="00F77DCE" w:rsidRDefault="002B3E48">
            <w:pPr>
              <w:pStyle w:val="ListParagraph"/>
              <w:numPr>
                <w:ilvl w:val="0"/>
                <w:numId w:val="16"/>
              </w:numPr>
              <w:spacing w:beforeAutospacing="1" w:afterAutospacing="1"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Revise and edit one-on-one or in a small group.</w:t>
            </w:r>
          </w:p>
          <w:p w14:paraId="43814600" w14:textId="77777777" w:rsidR="002B3E48" w:rsidRPr="00F77DCE" w:rsidRDefault="002B3E48" w:rsidP="002B3E48">
            <w:pPr>
              <w:spacing w:beforeAutospacing="1" w:afterAutospacing="1" w:line="240" w:lineRule="auto"/>
              <w:ind w:right="120"/>
              <w:rPr>
                <w:rFonts w:ascii="Times New Roman" w:hAnsi="Times New Roman" w:cs="Times New Roman"/>
                <w:sz w:val="24"/>
                <w:szCs w:val="24"/>
              </w:rPr>
            </w:pPr>
            <w:r w:rsidRPr="00F77DCE">
              <w:rPr>
                <w:rFonts w:ascii="Times New Roman" w:hAnsi="Times New Roman" w:cs="Times New Roman"/>
                <w:b/>
                <w:bCs/>
                <w:sz w:val="24"/>
                <w:szCs w:val="24"/>
              </w:rPr>
              <w:t>Gifted and Talented (G &amp; T)</w:t>
            </w:r>
            <w:r>
              <w:rPr>
                <w:rFonts w:ascii="Times New Roman" w:hAnsi="Times New Roman" w:cs="Times New Roman"/>
                <w:b/>
                <w:bCs/>
                <w:sz w:val="24"/>
                <w:szCs w:val="24"/>
              </w:rPr>
              <w:t>:</w:t>
            </w:r>
            <w:r w:rsidRPr="00F77DCE">
              <w:rPr>
                <w:rFonts w:ascii="Times New Roman" w:hAnsi="Times New Roman" w:cs="Times New Roman"/>
                <w:b/>
                <w:bCs/>
                <w:sz w:val="24"/>
                <w:szCs w:val="24"/>
              </w:rPr>
              <w:t xml:space="preserve"> </w:t>
            </w:r>
          </w:p>
          <w:p w14:paraId="5167352E" w14:textId="77777777" w:rsidR="002B3E48" w:rsidRPr="00F77DCE" w:rsidRDefault="002B3E48">
            <w:pPr>
              <w:pStyle w:val="ListParagraph"/>
              <w:numPr>
                <w:ilvl w:val="0"/>
                <w:numId w:val="17"/>
              </w:numPr>
              <w:spacing w:beforeAutospacing="1" w:afterAutospacing="1" w:line="240" w:lineRule="auto"/>
              <w:ind w:right="120"/>
              <w:rPr>
                <w:rFonts w:ascii="Times New Roman" w:hAnsi="Times New Roman" w:cs="Times New Roman"/>
                <w:sz w:val="24"/>
                <w:szCs w:val="24"/>
              </w:rPr>
            </w:pPr>
            <w:r w:rsidRPr="00F77DCE">
              <w:rPr>
                <w:rFonts w:ascii="Times New Roman" w:eastAsia="Times New Roman" w:hAnsi="Times New Roman" w:cs="Times New Roman"/>
                <w:sz w:val="24"/>
                <w:szCs w:val="24"/>
              </w:rPr>
              <w:t>Encourage the use of creativity. Ask higher-level questions.</w:t>
            </w:r>
          </w:p>
          <w:p w14:paraId="7F7014FA" w14:textId="77777777" w:rsidR="002B3E48" w:rsidRPr="00F77DCE" w:rsidRDefault="002B3E48">
            <w:pPr>
              <w:pStyle w:val="ListParagraph"/>
              <w:numPr>
                <w:ilvl w:val="0"/>
                <w:numId w:val="17"/>
              </w:numPr>
              <w:spacing w:beforeAutospacing="1" w:afterAutospacing="1" w:line="240" w:lineRule="auto"/>
              <w:ind w:right="120"/>
              <w:rPr>
                <w:rFonts w:ascii="Times New Roman" w:hAnsi="Times New Roman" w:cs="Times New Roman"/>
                <w:sz w:val="24"/>
                <w:szCs w:val="24"/>
              </w:rPr>
            </w:pPr>
            <w:r w:rsidRPr="00F77DCE">
              <w:rPr>
                <w:rFonts w:ascii="Times New Roman" w:eastAsia="Times New Roman" w:hAnsi="Times New Roman" w:cs="Times New Roman"/>
                <w:sz w:val="24"/>
                <w:szCs w:val="24"/>
              </w:rPr>
              <w:t>Provide opportunities for open ended, self- directed activities.</w:t>
            </w:r>
          </w:p>
          <w:p w14:paraId="73857F57" w14:textId="09E1B0E9" w:rsidR="00935B0B" w:rsidRPr="00935B0B" w:rsidRDefault="002B3E48">
            <w:pPr>
              <w:pStyle w:val="ListParagraph"/>
              <w:numPr>
                <w:ilvl w:val="0"/>
                <w:numId w:val="17"/>
              </w:numPr>
              <w:spacing w:beforeAutospacing="1" w:afterAutospacing="1" w:line="240" w:lineRule="auto"/>
              <w:ind w:right="120"/>
              <w:rPr>
                <w:rFonts w:ascii="Times New Roman" w:hAnsi="Times New Roman" w:cs="Times New Roman"/>
                <w:sz w:val="24"/>
                <w:szCs w:val="24"/>
              </w:rPr>
            </w:pPr>
            <w:r>
              <w:rPr>
                <w:rFonts w:ascii="Times New Roman" w:eastAsia="Times New Roman" w:hAnsi="Times New Roman" w:cs="Times New Roman"/>
                <w:sz w:val="24"/>
                <w:szCs w:val="24"/>
              </w:rPr>
              <w:t>Introduce above-grade-level skills to enhance their writing and grow as a writer.</w:t>
            </w:r>
          </w:p>
        </w:tc>
      </w:tr>
      <w:tr w:rsidR="004D35D7" w:rsidRPr="00E452E3" w14:paraId="04B904E0" w14:textId="77777777" w:rsidTr="59187F67">
        <w:trPr>
          <w:trHeight w:val="290"/>
        </w:trPr>
        <w:tc>
          <w:tcPr>
            <w:tcW w:w="14786" w:type="dxa"/>
            <w:gridSpan w:val="5"/>
            <w:tcBorders>
              <w:top w:val="outset" w:sz="6" w:space="0" w:color="auto"/>
              <w:left w:val="single" w:sz="6" w:space="0" w:color="C9C9C9"/>
              <w:bottom w:val="outset" w:sz="6" w:space="0" w:color="auto"/>
              <w:right w:val="single" w:sz="6" w:space="0" w:color="C9C9C9"/>
            </w:tcBorders>
            <w:shd w:val="clear" w:color="auto" w:fill="7030A0"/>
          </w:tcPr>
          <w:p w14:paraId="52D306CF" w14:textId="77777777" w:rsidR="004D35D7" w:rsidRPr="002B3E48" w:rsidRDefault="004D35D7" w:rsidP="004D35D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2B3E48">
              <w:rPr>
                <w:rFonts w:ascii="Times New Roman" w:eastAsia="Times New Roman" w:hAnsi="Times New Roman" w:cs="Times New Roman"/>
                <w:b/>
                <w:bCs/>
                <w:color w:val="FFFFFF" w:themeColor="background1"/>
                <w:sz w:val="24"/>
                <w:szCs w:val="24"/>
              </w:rPr>
              <w:lastRenderedPageBreak/>
              <w:t>Materials</w:t>
            </w:r>
          </w:p>
        </w:tc>
      </w:tr>
      <w:tr w:rsidR="004D35D7" w:rsidRPr="00E452E3" w14:paraId="1BF9FE46" w14:textId="77777777" w:rsidTr="59187F67">
        <w:trPr>
          <w:trHeight w:val="84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tcPr>
          <w:p w14:paraId="48FCB867" w14:textId="77777777" w:rsidR="004D35D7" w:rsidRPr="001C713E" w:rsidRDefault="62718B04" w:rsidP="004D35D7">
            <w:pPr>
              <w:pStyle w:val="paragraph"/>
              <w:spacing w:before="0" w:after="0"/>
              <w:ind w:left="90" w:right="420"/>
              <w:textAlignment w:val="baseline"/>
            </w:pPr>
            <w:r w:rsidRPr="001C713E">
              <w:rPr>
                <w:rStyle w:val="normaltextrun"/>
                <w:b/>
                <w:bCs/>
              </w:rPr>
              <w:t>Materials:</w:t>
            </w:r>
            <w:r w:rsidRPr="001C713E">
              <w:rPr>
                <w:rStyle w:val="eop"/>
              </w:rPr>
              <w:t> </w:t>
            </w:r>
          </w:p>
          <w:p w14:paraId="70DB437A" w14:textId="67E768AC" w:rsidR="001C713E" w:rsidRPr="001C713E" w:rsidRDefault="00406F55">
            <w:pPr>
              <w:pStyle w:val="paragraph"/>
              <w:numPr>
                <w:ilvl w:val="0"/>
                <w:numId w:val="6"/>
              </w:numPr>
              <w:spacing w:before="0" w:after="0"/>
              <w:textAlignment w:val="baseline"/>
            </w:pPr>
            <w:r>
              <w:rPr>
                <w:rFonts w:eastAsiaTheme="minorEastAsia"/>
                <w:u w:val="single"/>
              </w:rPr>
              <w:t>The Literary Essay</w:t>
            </w:r>
            <w:r w:rsidR="001C713E" w:rsidRPr="001C713E">
              <w:rPr>
                <w:rFonts w:eastAsiaTheme="minorEastAsia"/>
              </w:rPr>
              <w:t xml:space="preserve"> by Lucy Calkins</w:t>
            </w:r>
          </w:p>
          <w:p w14:paraId="100F07DE" w14:textId="77777777" w:rsidR="001C713E" w:rsidRDefault="62718B04">
            <w:pPr>
              <w:pStyle w:val="paragraph"/>
              <w:numPr>
                <w:ilvl w:val="0"/>
                <w:numId w:val="6"/>
              </w:numPr>
              <w:spacing w:before="0" w:after="0"/>
              <w:textAlignment w:val="baseline"/>
            </w:pPr>
            <w:r w:rsidRPr="001C713E">
              <w:rPr>
                <w:rFonts w:eastAsiaTheme="minorEastAsia"/>
              </w:rPr>
              <w:t xml:space="preserve">Writers notebooks </w:t>
            </w:r>
          </w:p>
          <w:p w14:paraId="418C2B6A" w14:textId="77777777" w:rsidR="00406F55" w:rsidRPr="00406F55" w:rsidRDefault="00406F55">
            <w:pPr>
              <w:pStyle w:val="paragraph"/>
              <w:numPr>
                <w:ilvl w:val="0"/>
                <w:numId w:val="6"/>
              </w:numPr>
              <w:spacing w:before="0" w:after="0"/>
              <w:textAlignment w:val="baseline"/>
              <w:rPr>
                <w:rStyle w:val="normaltextrun"/>
              </w:rPr>
            </w:pPr>
            <w:r>
              <w:rPr>
                <w:rStyle w:val="normaltextrun"/>
                <w:rFonts w:eastAsiaTheme="minorEastAsia"/>
              </w:rPr>
              <w:t>Writing folders</w:t>
            </w:r>
          </w:p>
          <w:p w14:paraId="13DE7107" w14:textId="77777777" w:rsidR="00406F55" w:rsidRPr="00406F55" w:rsidRDefault="00406F55">
            <w:pPr>
              <w:pStyle w:val="paragraph"/>
              <w:numPr>
                <w:ilvl w:val="0"/>
                <w:numId w:val="6"/>
              </w:numPr>
              <w:spacing w:before="0" w:after="0"/>
              <w:textAlignment w:val="baseline"/>
              <w:rPr>
                <w:rStyle w:val="normaltextrun"/>
              </w:rPr>
            </w:pPr>
            <w:r>
              <w:rPr>
                <w:rStyle w:val="normaltextrun"/>
                <w:rFonts w:eastAsiaTheme="minorEastAsia"/>
              </w:rPr>
              <w:t>Opinion writing rubrics and checklists</w:t>
            </w:r>
          </w:p>
          <w:p w14:paraId="3A36B4F5" w14:textId="1F1F6E7D" w:rsidR="001C713E" w:rsidRDefault="62718B04">
            <w:pPr>
              <w:pStyle w:val="paragraph"/>
              <w:numPr>
                <w:ilvl w:val="0"/>
                <w:numId w:val="6"/>
              </w:numPr>
              <w:spacing w:before="0" w:after="0"/>
              <w:textAlignment w:val="baseline"/>
              <w:rPr>
                <w:rStyle w:val="eop"/>
              </w:rPr>
            </w:pPr>
            <w:r w:rsidRPr="001C713E">
              <w:rPr>
                <w:rStyle w:val="normaltextrun"/>
                <w:rFonts w:eastAsiaTheme="minorEastAsia"/>
              </w:rPr>
              <w:t>Chart paper</w:t>
            </w:r>
            <w:r w:rsidRPr="001C713E">
              <w:rPr>
                <w:rStyle w:val="eop"/>
                <w:rFonts w:eastAsiaTheme="minorEastAsia"/>
              </w:rPr>
              <w:t> </w:t>
            </w:r>
          </w:p>
          <w:p w14:paraId="52D99D63" w14:textId="026A11BA" w:rsidR="004D35D7" w:rsidRPr="001C713E" w:rsidRDefault="62718B04">
            <w:pPr>
              <w:pStyle w:val="paragraph"/>
              <w:numPr>
                <w:ilvl w:val="0"/>
                <w:numId w:val="6"/>
              </w:numPr>
              <w:spacing w:before="0" w:after="0"/>
              <w:textAlignment w:val="baseline"/>
            </w:pPr>
            <w:r w:rsidRPr="001C713E">
              <w:rPr>
                <w:rStyle w:val="normaltextrun"/>
                <w:rFonts w:eastAsiaTheme="minorEastAsia"/>
              </w:rPr>
              <w:t>Markers</w:t>
            </w:r>
            <w:r w:rsidRPr="001C713E">
              <w:rPr>
                <w:rStyle w:val="eop"/>
                <w:rFonts w:eastAsiaTheme="minorEastAsia"/>
              </w:rPr>
              <w:t> </w:t>
            </w:r>
          </w:p>
          <w:p w14:paraId="0177B49D" w14:textId="77777777" w:rsidR="004D35D7" w:rsidRPr="001C713E" w:rsidRDefault="62718B04">
            <w:pPr>
              <w:pStyle w:val="paragraph"/>
              <w:numPr>
                <w:ilvl w:val="0"/>
                <w:numId w:val="6"/>
              </w:numPr>
              <w:spacing w:before="0" w:after="0"/>
              <w:textAlignment w:val="baseline"/>
            </w:pPr>
            <w:r w:rsidRPr="001C713E">
              <w:rPr>
                <w:rStyle w:val="normaltextrun"/>
                <w:rFonts w:eastAsiaTheme="minorEastAsia"/>
              </w:rPr>
              <w:t>Anchor chart post- its</w:t>
            </w:r>
            <w:r w:rsidRPr="001C713E">
              <w:rPr>
                <w:rStyle w:val="eop"/>
                <w:rFonts w:eastAsiaTheme="minorEastAsia"/>
              </w:rPr>
              <w:t> </w:t>
            </w:r>
          </w:p>
          <w:p w14:paraId="5DB5C06D" w14:textId="2671FB6D" w:rsidR="004D35D7" w:rsidRPr="00935B0B" w:rsidRDefault="62718B04">
            <w:pPr>
              <w:pStyle w:val="paragraph"/>
              <w:numPr>
                <w:ilvl w:val="0"/>
                <w:numId w:val="6"/>
              </w:numPr>
              <w:spacing w:before="0" w:after="0"/>
              <w:textAlignment w:val="baseline"/>
              <w:rPr>
                <w:rStyle w:val="eop"/>
              </w:rPr>
            </w:pPr>
            <w:r w:rsidRPr="001C713E">
              <w:rPr>
                <w:rStyle w:val="normaltextrun"/>
                <w:rFonts w:eastAsiaTheme="minorEastAsia"/>
              </w:rPr>
              <w:t>Smart Board activities</w:t>
            </w:r>
            <w:r w:rsidRPr="001C713E">
              <w:rPr>
                <w:rStyle w:val="eop"/>
                <w:rFonts w:eastAsiaTheme="minorEastAsia"/>
              </w:rPr>
              <w:t> </w:t>
            </w:r>
          </w:p>
          <w:p w14:paraId="20A3FA3B" w14:textId="77777777" w:rsidR="004D35D7" w:rsidRPr="001C713E" w:rsidRDefault="004D35D7" w:rsidP="004D35D7">
            <w:pPr>
              <w:pStyle w:val="paragraph"/>
              <w:spacing w:before="0" w:after="0"/>
              <w:ind w:left="450" w:hanging="360"/>
              <w:textAlignment w:val="baseline"/>
            </w:pPr>
            <w:r w:rsidRPr="001C713E">
              <w:rPr>
                <w:rStyle w:val="eop"/>
              </w:rPr>
              <w:t> </w:t>
            </w:r>
            <w:r w:rsidRPr="001C713E">
              <w:rPr>
                <w:rStyle w:val="normaltextrun"/>
                <w:color w:val="000000"/>
              </w:rPr>
              <w:t> </w:t>
            </w:r>
            <w:r w:rsidRPr="001C713E">
              <w:rPr>
                <w:rStyle w:val="normaltextrun"/>
                <w:b/>
                <w:color w:val="000000"/>
              </w:rPr>
              <w:t>Suggested</w:t>
            </w:r>
            <w:r w:rsidRPr="001C713E">
              <w:rPr>
                <w:rStyle w:val="normaltextrun"/>
                <w:color w:val="000000"/>
              </w:rPr>
              <w:t xml:space="preserve"> </w:t>
            </w:r>
            <w:r w:rsidRPr="001C713E">
              <w:rPr>
                <w:rStyle w:val="normaltextrun"/>
                <w:b/>
                <w:bCs/>
                <w:color w:val="000000"/>
              </w:rPr>
              <w:t>Mentor Texts: </w:t>
            </w:r>
            <w:r w:rsidRPr="001C713E">
              <w:rPr>
                <w:rStyle w:val="eop"/>
              </w:rPr>
              <w:t> </w:t>
            </w:r>
          </w:p>
          <w:p w14:paraId="30D4279A" w14:textId="77777777" w:rsidR="00DF700A" w:rsidRPr="00C600F1" w:rsidRDefault="00DF700A">
            <w:pPr>
              <w:numPr>
                <w:ilvl w:val="0"/>
                <w:numId w:val="6"/>
              </w:numPr>
              <w:shd w:val="clear" w:color="auto" w:fill="FFFFFF"/>
              <w:spacing w:after="0" w:line="240" w:lineRule="auto"/>
              <w:rPr>
                <w:rFonts w:ascii="Times New Roman" w:eastAsia="Times New Roman" w:hAnsi="Times New Roman" w:cs="Times New Roman"/>
                <w:sz w:val="24"/>
                <w:szCs w:val="24"/>
              </w:rPr>
            </w:pPr>
            <w:r w:rsidRPr="00C600F1">
              <w:rPr>
                <w:rFonts w:ascii="Times New Roman" w:eastAsia="Times New Roman" w:hAnsi="Times New Roman" w:cs="Times New Roman"/>
                <w:sz w:val="24"/>
                <w:szCs w:val="24"/>
                <w:u w:val="single"/>
                <w:bdr w:val="none" w:sz="0" w:space="0" w:color="auto" w:frame="1"/>
              </w:rPr>
              <w:t>Fireflies</w:t>
            </w:r>
            <w:r w:rsidRPr="00C600F1">
              <w:rPr>
                <w:rFonts w:ascii="Times New Roman" w:eastAsia="Times New Roman" w:hAnsi="Times New Roman" w:cs="Times New Roman"/>
                <w:sz w:val="24"/>
                <w:szCs w:val="24"/>
                <w:bdr w:val="none" w:sz="0" w:space="0" w:color="auto" w:frame="1"/>
              </w:rPr>
              <w:t> </w:t>
            </w:r>
            <w:r w:rsidRPr="00C600F1">
              <w:rPr>
                <w:rFonts w:ascii="Times New Roman" w:eastAsia="Times New Roman" w:hAnsi="Times New Roman" w:cs="Times New Roman"/>
                <w:sz w:val="24"/>
                <w:szCs w:val="24"/>
              </w:rPr>
              <w:t xml:space="preserve">by Julie </w:t>
            </w:r>
            <w:proofErr w:type="spellStart"/>
            <w:r w:rsidRPr="00C600F1">
              <w:rPr>
                <w:rFonts w:ascii="Times New Roman" w:eastAsia="Times New Roman" w:hAnsi="Times New Roman" w:cs="Times New Roman"/>
                <w:sz w:val="24"/>
                <w:szCs w:val="24"/>
              </w:rPr>
              <w:t>Brinkloe</w:t>
            </w:r>
            <w:proofErr w:type="spellEnd"/>
          </w:p>
          <w:p w14:paraId="59F50906" w14:textId="239FC9C6" w:rsidR="00DF700A" w:rsidRPr="00C600F1" w:rsidRDefault="00DF700A">
            <w:pPr>
              <w:numPr>
                <w:ilvl w:val="0"/>
                <w:numId w:val="6"/>
              </w:numPr>
              <w:shd w:val="clear" w:color="auto" w:fill="FFFFFF"/>
              <w:spacing w:after="0" w:line="240" w:lineRule="auto"/>
              <w:rPr>
                <w:rFonts w:ascii="Times New Roman" w:eastAsia="Times New Roman" w:hAnsi="Times New Roman" w:cs="Times New Roman"/>
                <w:sz w:val="24"/>
                <w:szCs w:val="24"/>
              </w:rPr>
            </w:pPr>
            <w:r w:rsidRPr="00C600F1">
              <w:rPr>
                <w:rFonts w:ascii="Times New Roman" w:eastAsia="Times New Roman" w:hAnsi="Times New Roman" w:cs="Times New Roman"/>
                <w:sz w:val="24"/>
                <w:szCs w:val="24"/>
                <w:u w:val="single"/>
                <w:bdr w:val="none" w:sz="0" w:space="0" w:color="auto" w:frame="1"/>
              </w:rPr>
              <w:t>Pecan Pie Baby</w:t>
            </w:r>
            <w:r w:rsidRPr="00C600F1">
              <w:rPr>
                <w:rFonts w:ascii="Times New Roman" w:eastAsia="Times New Roman" w:hAnsi="Times New Roman" w:cs="Times New Roman"/>
                <w:sz w:val="24"/>
                <w:szCs w:val="24"/>
                <w:bdr w:val="none" w:sz="0" w:space="0" w:color="auto" w:frame="1"/>
              </w:rPr>
              <w:t> </w:t>
            </w:r>
            <w:r w:rsidRPr="00C600F1">
              <w:rPr>
                <w:rFonts w:ascii="Times New Roman" w:eastAsia="Times New Roman" w:hAnsi="Times New Roman" w:cs="Times New Roman"/>
                <w:sz w:val="24"/>
                <w:szCs w:val="24"/>
              </w:rPr>
              <w:t>by Jacqueline Woodson</w:t>
            </w:r>
          </w:p>
          <w:p w14:paraId="1E9F265B" w14:textId="1D296683" w:rsidR="00406F55" w:rsidRPr="00C600F1" w:rsidRDefault="00DF700A">
            <w:pPr>
              <w:numPr>
                <w:ilvl w:val="0"/>
                <w:numId w:val="6"/>
              </w:numPr>
              <w:shd w:val="clear" w:color="auto" w:fill="FFFFFF"/>
              <w:spacing w:after="0" w:line="240" w:lineRule="auto"/>
              <w:rPr>
                <w:rFonts w:ascii="Times New Roman" w:eastAsia="Times New Roman" w:hAnsi="Times New Roman" w:cs="Times New Roman"/>
                <w:sz w:val="24"/>
                <w:szCs w:val="24"/>
              </w:rPr>
            </w:pPr>
            <w:r w:rsidRPr="00C600F1">
              <w:rPr>
                <w:rFonts w:ascii="Times New Roman" w:eastAsia="Times New Roman" w:hAnsi="Times New Roman" w:cs="Times New Roman"/>
                <w:sz w:val="24"/>
                <w:szCs w:val="24"/>
                <w:u w:val="single"/>
                <w:bdr w:val="none" w:sz="0" w:space="0" w:color="auto" w:frame="1"/>
              </w:rPr>
              <w:t>Fox</w:t>
            </w:r>
            <w:r w:rsidRPr="00C600F1">
              <w:rPr>
                <w:rFonts w:ascii="Times New Roman" w:eastAsia="Times New Roman" w:hAnsi="Times New Roman" w:cs="Times New Roman"/>
                <w:sz w:val="24"/>
                <w:szCs w:val="24"/>
                <w:bdr w:val="none" w:sz="0" w:space="0" w:color="auto" w:frame="1"/>
              </w:rPr>
              <w:t> </w:t>
            </w:r>
            <w:r w:rsidRPr="00C600F1">
              <w:rPr>
                <w:rFonts w:ascii="Times New Roman" w:eastAsia="Times New Roman" w:hAnsi="Times New Roman" w:cs="Times New Roman"/>
                <w:sz w:val="24"/>
                <w:szCs w:val="24"/>
              </w:rPr>
              <w:t>by Margaret Wild and Ron Brooks</w:t>
            </w:r>
          </w:p>
          <w:p w14:paraId="584E76D8" w14:textId="6BBD930A" w:rsidR="00C600F1" w:rsidRPr="00C600F1" w:rsidRDefault="00C600F1">
            <w:pPr>
              <w:numPr>
                <w:ilvl w:val="0"/>
                <w:numId w:val="6"/>
              </w:numPr>
              <w:shd w:val="clear" w:color="auto" w:fill="FFFFFF"/>
              <w:spacing w:after="0" w:line="240" w:lineRule="auto"/>
              <w:rPr>
                <w:rFonts w:ascii="Times New Roman" w:eastAsia="Times New Roman" w:hAnsi="Times New Roman" w:cs="Times New Roman"/>
                <w:sz w:val="24"/>
                <w:szCs w:val="24"/>
              </w:rPr>
            </w:pPr>
            <w:r w:rsidRPr="00C600F1">
              <w:rPr>
                <w:rFonts w:ascii="Times New Roman" w:hAnsi="Times New Roman" w:cs="Times New Roman"/>
                <w:sz w:val="24"/>
                <w:szCs w:val="24"/>
                <w:u w:val="single"/>
              </w:rPr>
              <w:t>Our Diversity Makes Us Stronger</w:t>
            </w:r>
            <w:r w:rsidRPr="00C600F1">
              <w:rPr>
                <w:rFonts w:ascii="Times New Roman" w:hAnsi="Times New Roman" w:cs="Times New Roman"/>
                <w:sz w:val="24"/>
                <w:szCs w:val="24"/>
              </w:rPr>
              <w:t xml:space="preserve"> by Elizabeth Cole (</w:t>
            </w:r>
            <w:r w:rsidRPr="00C600F1">
              <w:rPr>
                <w:rFonts w:ascii="Times New Roman" w:hAnsi="Times New Roman" w:cs="Times New Roman"/>
                <w:color w:val="FFFFFF" w:themeColor="background1"/>
                <w:sz w:val="24"/>
                <w:szCs w:val="24"/>
                <w:highlight w:val="darkMagenta"/>
              </w:rPr>
              <w:t>Diversity</w:t>
            </w:r>
            <w:r w:rsidRPr="00C600F1">
              <w:rPr>
                <w:rFonts w:ascii="Times New Roman" w:hAnsi="Times New Roman" w:cs="Times New Roman"/>
                <w:sz w:val="24"/>
                <w:szCs w:val="24"/>
              </w:rPr>
              <w:t>)</w:t>
            </w:r>
          </w:p>
          <w:p w14:paraId="62BEDF0A" w14:textId="373B1B4D" w:rsidR="00C600F1" w:rsidRPr="00C600F1" w:rsidRDefault="00C600F1">
            <w:pPr>
              <w:numPr>
                <w:ilvl w:val="0"/>
                <w:numId w:val="6"/>
              </w:numPr>
              <w:shd w:val="clear" w:color="auto" w:fill="FFFFFF"/>
              <w:spacing w:after="0" w:line="240" w:lineRule="auto"/>
              <w:rPr>
                <w:rFonts w:ascii="Times New Roman" w:eastAsia="Times New Roman" w:hAnsi="Times New Roman" w:cs="Times New Roman"/>
                <w:sz w:val="24"/>
                <w:szCs w:val="24"/>
              </w:rPr>
            </w:pPr>
            <w:r w:rsidRPr="00C600F1">
              <w:rPr>
                <w:rFonts w:ascii="Times New Roman" w:hAnsi="Times New Roman" w:cs="Times New Roman"/>
                <w:sz w:val="24"/>
                <w:szCs w:val="24"/>
                <w:u w:val="single"/>
                <w:shd w:val="clear" w:color="auto" w:fill="FFFFFF"/>
              </w:rPr>
              <w:t>Eleven</w:t>
            </w:r>
            <w:r w:rsidRPr="00C600F1">
              <w:rPr>
                <w:rFonts w:ascii="Times New Roman" w:hAnsi="Times New Roman" w:cs="Times New Roman"/>
                <w:sz w:val="24"/>
                <w:szCs w:val="24"/>
                <w:shd w:val="clear" w:color="auto" w:fill="FFFFFF"/>
              </w:rPr>
              <w:t xml:space="preserve"> by Sandra Cisneros</w:t>
            </w:r>
            <w:r>
              <w:rPr>
                <w:rFonts w:ascii="Times New Roman" w:hAnsi="Times New Roman" w:cs="Times New Roman"/>
                <w:sz w:val="24"/>
                <w:szCs w:val="24"/>
                <w:shd w:val="clear" w:color="auto" w:fill="FFFFFF"/>
              </w:rPr>
              <w:t xml:space="preserve"> (SEL)</w:t>
            </w:r>
          </w:p>
          <w:p w14:paraId="00AD85FD" w14:textId="432C8961" w:rsidR="00DF700A" w:rsidRPr="00DF700A" w:rsidRDefault="00DF700A" w:rsidP="00DF700A">
            <w:pPr>
              <w:shd w:val="clear" w:color="auto" w:fill="FFFFFF"/>
              <w:spacing w:after="0" w:line="240" w:lineRule="auto"/>
              <w:ind w:left="720"/>
              <w:rPr>
                <w:rFonts w:ascii="Helvetica Neue" w:eastAsia="Times New Roman" w:hAnsi="Helvetica Neue" w:cs="Times New Roman"/>
                <w:color w:val="333333"/>
                <w:sz w:val="24"/>
                <w:szCs w:val="24"/>
              </w:rPr>
            </w:pPr>
          </w:p>
        </w:tc>
      </w:tr>
      <w:tr w:rsidR="00602D5E" w:rsidRPr="00E452E3" w14:paraId="631F4CC0" w14:textId="77777777" w:rsidTr="59187F67">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tcPr>
          <w:p w14:paraId="0F4848D8" w14:textId="6FC07835" w:rsidR="00602D5E" w:rsidRPr="00602D5E" w:rsidRDefault="00602D5E" w:rsidP="00602D5E">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602D5E">
              <w:rPr>
                <w:rFonts w:ascii="Times New Roman" w:hAnsi="Times New Roman" w:cs="Times New Roman"/>
                <w:b/>
                <w:bCs/>
                <w:color w:val="FFFFFF" w:themeColor="background1"/>
                <w:sz w:val="24"/>
                <w:szCs w:val="24"/>
              </w:rPr>
              <w:lastRenderedPageBreak/>
              <w:t>Assessments</w:t>
            </w:r>
          </w:p>
        </w:tc>
      </w:tr>
      <w:tr w:rsidR="00602D5E" w:rsidRPr="00E452E3" w14:paraId="0157103A" w14:textId="77777777" w:rsidTr="59187F67">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tcPr>
          <w:p w14:paraId="17DB2F88" w14:textId="77777777" w:rsidR="0031386E" w:rsidRDefault="0031386E" w:rsidP="0031386E">
            <w:pPr>
              <w:spacing w:after="0" w:line="240" w:lineRule="auto"/>
              <w:rPr>
                <w:rFonts w:ascii="Times New Roman" w:eastAsia="Times New Roman" w:hAnsi="Times New Roman" w:cs="Times New Roman"/>
                <w:color w:val="201F1E"/>
                <w:sz w:val="24"/>
                <w:szCs w:val="24"/>
                <w:shd w:val="clear" w:color="auto" w:fill="FFFFFF"/>
              </w:rPr>
            </w:pPr>
            <w:r>
              <w:rPr>
                <w:rFonts w:ascii="Times New Roman" w:eastAsia="Times New Roman" w:hAnsi="Times New Roman" w:cs="Times New Roman"/>
                <w:color w:val="201F1E"/>
                <w:sz w:val="24"/>
                <w:szCs w:val="24"/>
                <w:shd w:val="clear" w:color="auto" w:fill="FFFFFF"/>
              </w:rPr>
              <w:t xml:space="preserve">Formative: </w:t>
            </w:r>
          </w:p>
          <w:p w14:paraId="4EBB25DC" w14:textId="77777777" w:rsidR="0031386E" w:rsidRPr="00C44BFE" w:rsidRDefault="0031386E">
            <w:pPr>
              <w:pStyle w:val="ListParagraph"/>
              <w:numPr>
                <w:ilvl w:val="0"/>
                <w:numId w:val="30"/>
              </w:numPr>
              <w:spacing w:after="0" w:line="240" w:lineRule="auto"/>
              <w:rPr>
                <w:rFonts w:ascii="Times New Roman" w:eastAsia="Times New Roman" w:hAnsi="Times New Roman" w:cs="Times New Roman"/>
                <w:color w:val="201F1E"/>
                <w:sz w:val="24"/>
                <w:szCs w:val="24"/>
                <w:shd w:val="clear" w:color="auto" w:fill="FFFFFF"/>
              </w:rPr>
            </w:pPr>
            <w:r w:rsidRPr="00C44BFE">
              <w:rPr>
                <w:rFonts w:ascii="Times New Roman" w:eastAsia="Times New Roman" w:hAnsi="Times New Roman" w:cs="Times New Roman"/>
                <w:color w:val="201F1E"/>
                <w:sz w:val="24"/>
                <w:szCs w:val="24"/>
                <w:shd w:val="clear" w:color="auto" w:fill="FFFFFF"/>
              </w:rPr>
              <w:t>Writer's Notebook</w:t>
            </w:r>
          </w:p>
          <w:p w14:paraId="7CA83E43" w14:textId="77777777" w:rsidR="0031386E" w:rsidRPr="00C44BFE" w:rsidRDefault="0031386E">
            <w:pPr>
              <w:pStyle w:val="ListParagraph"/>
              <w:numPr>
                <w:ilvl w:val="0"/>
                <w:numId w:val="30"/>
              </w:numPr>
              <w:spacing w:after="0" w:line="240" w:lineRule="auto"/>
              <w:rPr>
                <w:rFonts w:ascii="Times New Roman" w:eastAsia="Times New Roman" w:hAnsi="Times New Roman" w:cs="Times New Roman"/>
                <w:color w:val="201F1E"/>
                <w:sz w:val="24"/>
                <w:szCs w:val="24"/>
                <w:shd w:val="clear" w:color="auto" w:fill="FFFFFF"/>
              </w:rPr>
            </w:pPr>
            <w:r w:rsidRPr="00C44BFE">
              <w:rPr>
                <w:rFonts w:ascii="Times New Roman" w:eastAsia="Times New Roman" w:hAnsi="Times New Roman" w:cs="Times New Roman"/>
                <w:color w:val="201F1E"/>
                <w:sz w:val="24"/>
                <w:szCs w:val="24"/>
                <w:shd w:val="clear" w:color="auto" w:fill="FFFFFF"/>
              </w:rPr>
              <w:t>Conferring Notes</w:t>
            </w:r>
          </w:p>
          <w:p w14:paraId="516FA5C7" w14:textId="77777777" w:rsidR="002E05E3" w:rsidRPr="00C44BFE" w:rsidRDefault="002E05E3">
            <w:pPr>
              <w:pStyle w:val="ListParagraph"/>
              <w:numPr>
                <w:ilvl w:val="0"/>
                <w:numId w:val="30"/>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Peer Group Work</w:t>
            </w:r>
          </w:p>
          <w:p w14:paraId="4337A5F9" w14:textId="77777777" w:rsidR="002E05E3" w:rsidRPr="0046254E" w:rsidRDefault="002E05E3">
            <w:pPr>
              <w:pStyle w:val="ListParagraph"/>
              <w:numPr>
                <w:ilvl w:val="0"/>
                <w:numId w:val="30"/>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Teacher Observations and Notes</w:t>
            </w:r>
          </w:p>
          <w:p w14:paraId="48E723C3" w14:textId="77777777" w:rsidR="002E05E3" w:rsidRPr="00E46516" w:rsidRDefault="002E05E3">
            <w:pPr>
              <w:pStyle w:val="ListParagraph"/>
              <w:numPr>
                <w:ilvl w:val="0"/>
                <w:numId w:val="30"/>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Teacher observations</w:t>
            </w:r>
          </w:p>
          <w:p w14:paraId="6653D5AA" w14:textId="77777777" w:rsidR="002E05E3" w:rsidRPr="00C44BFE" w:rsidRDefault="002E05E3">
            <w:pPr>
              <w:pStyle w:val="ListParagraph"/>
              <w:numPr>
                <w:ilvl w:val="0"/>
                <w:numId w:val="30"/>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Grammar Assessment</w:t>
            </w:r>
          </w:p>
          <w:p w14:paraId="3938D531" w14:textId="77777777" w:rsidR="002E05E3" w:rsidRPr="00E46516" w:rsidRDefault="002E05E3">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shd w:val="clear" w:color="auto" w:fill="FFFFFF"/>
              </w:rPr>
              <w:t>IXL open-ended assessments</w:t>
            </w:r>
          </w:p>
          <w:p w14:paraId="54578AFF" w14:textId="77777777" w:rsidR="002E05E3" w:rsidRPr="00E46516" w:rsidRDefault="002E05E3">
            <w:pPr>
              <w:pStyle w:val="ListParagraph"/>
              <w:numPr>
                <w:ilvl w:val="0"/>
                <w:numId w:val="30"/>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On-Demand personal narratives</w:t>
            </w:r>
          </w:p>
          <w:p w14:paraId="3D7C3C71" w14:textId="77777777" w:rsidR="002E05E3" w:rsidRDefault="002E05E3" w:rsidP="002E05E3">
            <w:pPr>
              <w:spacing w:after="0" w:line="240" w:lineRule="auto"/>
              <w:rPr>
                <w:rFonts w:ascii="Times New Roman" w:eastAsia="Times New Roman" w:hAnsi="Times New Roman" w:cs="Times New Roman"/>
                <w:color w:val="201F1E"/>
                <w:sz w:val="24"/>
                <w:szCs w:val="24"/>
              </w:rPr>
            </w:pPr>
          </w:p>
          <w:p w14:paraId="622792CA" w14:textId="77777777" w:rsidR="002E05E3" w:rsidRDefault="002E05E3" w:rsidP="002E05E3">
            <w:pPr>
              <w:spacing w:after="0" w:line="240" w:lineRule="auto"/>
              <w:rPr>
                <w:rFonts w:ascii="Times New Roman" w:eastAsia="Times New Roman" w:hAnsi="Times New Roman" w:cs="Times New Roman"/>
                <w:color w:val="201F1E"/>
                <w:sz w:val="24"/>
                <w:szCs w:val="24"/>
              </w:rPr>
            </w:pPr>
            <w:r w:rsidRPr="340A4D25">
              <w:rPr>
                <w:rFonts w:ascii="Times New Roman" w:eastAsia="Times New Roman" w:hAnsi="Times New Roman" w:cs="Times New Roman"/>
                <w:color w:val="201F1E"/>
                <w:sz w:val="24"/>
                <w:szCs w:val="24"/>
              </w:rPr>
              <w:t>Summative:</w:t>
            </w:r>
          </w:p>
          <w:p w14:paraId="23374420" w14:textId="77777777" w:rsidR="002E05E3" w:rsidRPr="00C44BFE" w:rsidRDefault="002E05E3">
            <w:pPr>
              <w:pStyle w:val="ListParagraph"/>
              <w:numPr>
                <w:ilvl w:val="0"/>
                <w:numId w:val="30"/>
              </w:numPr>
              <w:spacing w:after="0" w:line="240" w:lineRule="auto"/>
              <w:rPr>
                <w:rFonts w:ascii="Times New Roman" w:eastAsia="Times New Roman" w:hAnsi="Times New Roman" w:cs="Times New Roman"/>
                <w:color w:val="201F1E"/>
                <w:sz w:val="24"/>
                <w:szCs w:val="24"/>
                <w:shd w:val="clear" w:color="auto" w:fill="FFFFFF"/>
              </w:rPr>
            </w:pPr>
            <w:r w:rsidRPr="00C44BFE">
              <w:rPr>
                <w:rFonts w:ascii="Times New Roman" w:eastAsia="Times New Roman" w:hAnsi="Times New Roman" w:cs="Times New Roman"/>
                <w:color w:val="201F1E"/>
                <w:sz w:val="24"/>
                <w:szCs w:val="24"/>
                <w:shd w:val="clear" w:color="auto" w:fill="FFFFFF"/>
              </w:rPr>
              <w:t>Units of Study Benchmark Assessments</w:t>
            </w:r>
          </w:p>
          <w:p w14:paraId="1A3D32F4" w14:textId="77777777" w:rsidR="002E05E3" w:rsidRPr="00C44BFE" w:rsidRDefault="002E05E3">
            <w:pPr>
              <w:pStyle w:val="ListParagraph"/>
              <w:numPr>
                <w:ilvl w:val="0"/>
                <w:numId w:val="30"/>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Personal Essay Rubric/published work</w:t>
            </w:r>
          </w:p>
          <w:p w14:paraId="38D87E60" w14:textId="77777777" w:rsidR="002E05E3" w:rsidRPr="00C44BFE" w:rsidRDefault="002E05E3">
            <w:pPr>
              <w:pStyle w:val="ListParagraph"/>
              <w:numPr>
                <w:ilvl w:val="0"/>
                <w:numId w:val="30"/>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Essay Rubric/published work </w:t>
            </w:r>
          </w:p>
          <w:p w14:paraId="64750A81" w14:textId="77777777" w:rsidR="002E05E3" w:rsidRPr="00597C89" w:rsidRDefault="002E05E3">
            <w:pPr>
              <w:pStyle w:val="ListParagraph"/>
              <w:numPr>
                <w:ilvl w:val="0"/>
                <w:numId w:val="30"/>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Literary Essay Draft/published work</w:t>
            </w:r>
          </w:p>
          <w:p w14:paraId="7920EAB3" w14:textId="77777777" w:rsidR="002E05E3" w:rsidRPr="00CF1F56" w:rsidRDefault="002E05E3">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shd w:val="clear" w:color="auto" w:fill="FFFFFF"/>
              </w:rPr>
              <w:t>Informative Essay/published work</w:t>
            </w:r>
          </w:p>
          <w:p w14:paraId="7ED8CE2F" w14:textId="77777777" w:rsidR="002E05E3" w:rsidRPr="00C44BFE" w:rsidRDefault="002E05E3">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shd w:val="clear" w:color="auto" w:fill="FFFFFF"/>
              </w:rPr>
              <w:t>Opinion Essay/published work</w:t>
            </w:r>
          </w:p>
          <w:p w14:paraId="5E6AD656" w14:textId="77777777" w:rsidR="002E05E3" w:rsidRDefault="002E05E3">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created tests</w:t>
            </w:r>
          </w:p>
          <w:p w14:paraId="43AD856C" w14:textId="77777777" w:rsidR="002E05E3" w:rsidRPr="00122723" w:rsidRDefault="002E05E3">
            <w:pPr>
              <w:pStyle w:val="ListParagraph"/>
              <w:numPr>
                <w:ilvl w:val="0"/>
                <w:numId w:val="30"/>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District created inter-disciplinary assessments</w:t>
            </w:r>
          </w:p>
          <w:p w14:paraId="4BB88870" w14:textId="5962863F" w:rsidR="00602D5E" w:rsidRPr="002E05E3" w:rsidRDefault="00602D5E" w:rsidP="002E05E3">
            <w:pPr>
              <w:spacing w:after="0" w:line="240" w:lineRule="auto"/>
              <w:rPr>
                <w:rFonts w:ascii="Times New Roman" w:eastAsia="Times New Roman" w:hAnsi="Times New Roman" w:cs="Times New Roman"/>
                <w:sz w:val="24"/>
                <w:szCs w:val="24"/>
              </w:rPr>
            </w:pPr>
          </w:p>
        </w:tc>
      </w:tr>
      <w:tr w:rsidR="00602D5E" w:rsidRPr="00E452E3" w14:paraId="66329F79" w14:textId="77777777" w:rsidTr="59187F67">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tcPr>
          <w:p w14:paraId="3FDEECE3" w14:textId="07BC14FC" w:rsidR="00602D5E" w:rsidRDefault="00602D5E" w:rsidP="00602D5E">
            <w:pPr>
              <w:spacing w:beforeAutospacing="1" w:after="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FFFFFF" w:themeColor="background1"/>
                <w:sz w:val="24"/>
                <w:szCs w:val="24"/>
              </w:rPr>
              <w:t>Modifications</w:t>
            </w:r>
          </w:p>
        </w:tc>
      </w:tr>
      <w:tr w:rsidR="00602D5E" w:rsidRPr="00E452E3" w14:paraId="06DBD198" w14:textId="77777777" w:rsidTr="59187F67">
        <w:trPr>
          <w:trHeight w:val="1218"/>
        </w:trPr>
        <w:tc>
          <w:tcPr>
            <w:tcW w:w="5103" w:type="dxa"/>
            <w:tcBorders>
              <w:top w:val="outset" w:sz="6" w:space="0" w:color="auto"/>
              <w:left w:val="single" w:sz="6" w:space="0" w:color="C9C9C9"/>
              <w:bottom w:val="single" w:sz="6" w:space="0" w:color="C9C9C9"/>
              <w:right w:val="single" w:sz="6" w:space="0" w:color="C9C9C9"/>
            </w:tcBorders>
            <w:shd w:val="clear" w:color="auto" w:fill="auto"/>
          </w:tcPr>
          <w:p w14:paraId="3F1CCB16" w14:textId="096A1183" w:rsidR="00602D5E" w:rsidRDefault="00602D5E" w:rsidP="00602D5E">
            <w:pPr>
              <w:spacing w:before="100" w:beforeAutospacing="1" w:after="100" w:afterAutospacing="1" w:line="240" w:lineRule="auto"/>
              <w:textAlignment w:val="baseline"/>
              <w:rPr>
                <w:rFonts w:ascii="Times New Roman" w:eastAsia="Times New Roman" w:hAnsi="Times New Roman" w:cs="Times New Roman"/>
                <w:b/>
                <w:bCs/>
                <w:sz w:val="24"/>
                <w:szCs w:val="24"/>
                <w:highlight w:val="yellow"/>
              </w:rPr>
            </w:pPr>
            <w:r w:rsidRPr="62718B04">
              <w:rPr>
                <w:rFonts w:ascii="Times New Roman" w:eastAsia="Times New Roman" w:hAnsi="Times New Roman" w:cs="Times New Roman"/>
                <w:b/>
                <w:bCs/>
                <w:sz w:val="24"/>
                <w:szCs w:val="24"/>
              </w:rPr>
              <w:t>English Language Learners</w:t>
            </w:r>
          </w:p>
          <w:p w14:paraId="4EA7D492" w14:textId="22D3A5E2" w:rsidR="00602D5E" w:rsidRPr="000A574B" w:rsidRDefault="00602D5E">
            <w:pPr>
              <w:pStyle w:val="ListParagraph"/>
              <w:numPr>
                <w:ilvl w:val="1"/>
                <w:numId w:val="2"/>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Create c</w:t>
            </w:r>
            <w:r w:rsidRPr="000A574B">
              <w:rPr>
                <w:rFonts w:ascii="Times New Roman" w:eastAsia="Times New Roman" w:hAnsi="Times New Roman" w:cs="Times New Roman"/>
                <w:sz w:val="24"/>
                <w:szCs w:val="24"/>
              </w:rPr>
              <w:t>harts with pictures</w:t>
            </w:r>
          </w:p>
          <w:p w14:paraId="1792CD1E" w14:textId="77777777" w:rsidR="00602D5E" w:rsidRPr="000A574B" w:rsidRDefault="00602D5E">
            <w:pPr>
              <w:pStyle w:val="ListParagraph"/>
              <w:numPr>
                <w:ilvl w:val="1"/>
                <w:numId w:val="2"/>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75D3B6D6" w14:textId="77777777" w:rsidR="00602D5E" w:rsidRPr="000A574B" w:rsidRDefault="00602D5E">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561A1FC2" w14:textId="77777777" w:rsidR="00602D5E" w:rsidRPr="000A574B" w:rsidRDefault="00602D5E">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3414498" w14:textId="77777777" w:rsidR="00602D5E" w:rsidRPr="000A574B" w:rsidRDefault="00602D5E">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39F1635F" w14:textId="77777777" w:rsidR="00602D5E" w:rsidRPr="000A574B" w:rsidRDefault="00602D5E">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Think aloud</w:t>
            </w:r>
            <w:r w:rsidRPr="000A574B">
              <w:rPr>
                <w:rFonts w:ascii="Times New Roman" w:eastAsia="Times New Roman" w:hAnsi="Times New Roman" w:cs="Times New Roman"/>
                <w:sz w:val="24"/>
                <w:szCs w:val="24"/>
              </w:rPr>
              <w:t> </w:t>
            </w:r>
          </w:p>
          <w:p w14:paraId="7C7DF96B" w14:textId="77777777" w:rsidR="00602D5E" w:rsidRPr="000A574B" w:rsidRDefault="00602D5E">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7D669C6" w14:textId="58ECC902" w:rsidR="00602D5E" w:rsidRPr="000A574B" w:rsidRDefault="00602D5E">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62718B04">
              <w:rPr>
                <w:rFonts w:ascii="Times New Roman" w:eastAsia="Times New Roman" w:hAnsi="Times New Roman" w:cs="Times New Roman"/>
                <w:color w:val="000000" w:themeColor="text1"/>
                <w:sz w:val="24"/>
                <w:szCs w:val="24"/>
              </w:rPr>
              <w:t>Highlight key vocabulary</w:t>
            </w:r>
          </w:p>
          <w:p w14:paraId="47A4739F" w14:textId="77777777" w:rsidR="00602D5E" w:rsidRPr="000A574B" w:rsidRDefault="00602D5E">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0AF4786D" w14:textId="77777777" w:rsidR="00602D5E" w:rsidRPr="000A574B" w:rsidRDefault="00602D5E">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5FBCA305" w14:textId="77777777" w:rsidR="00602D5E" w:rsidRPr="000A574B" w:rsidRDefault="00602D5E">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032DCCF4" w14:textId="5EE9A5F0" w:rsidR="00602D5E" w:rsidRPr="000A574B" w:rsidRDefault="00602D5E">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62718B04">
              <w:rPr>
                <w:rFonts w:ascii="Times New Roman" w:eastAsia="Times New Roman" w:hAnsi="Times New Roman" w:cs="Times New Roman"/>
                <w:color w:val="000000" w:themeColor="text1"/>
                <w:sz w:val="24"/>
                <w:szCs w:val="24"/>
              </w:rPr>
              <w:t>Modeling</w:t>
            </w:r>
            <w:r w:rsidRPr="62718B04">
              <w:rPr>
                <w:rFonts w:ascii="Times New Roman" w:eastAsia="Times New Roman" w:hAnsi="Times New Roman" w:cs="Times New Roman"/>
                <w:sz w:val="24"/>
                <w:szCs w:val="24"/>
              </w:rPr>
              <w:t> </w:t>
            </w:r>
          </w:p>
          <w:p w14:paraId="0F1C5E3F" w14:textId="77777777" w:rsidR="00602D5E" w:rsidRPr="000A574B" w:rsidRDefault="00602D5E">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4E5853CE" w14:textId="77777777" w:rsidR="00602D5E" w:rsidRPr="000A574B" w:rsidRDefault="00602D5E">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2D93EA2B" w14:textId="77777777" w:rsidR="00602D5E" w:rsidRPr="000A574B" w:rsidRDefault="00602D5E">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1E8B2F6B" w14:textId="77777777" w:rsidR="00602D5E" w:rsidRPr="000A574B" w:rsidRDefault="00602D5E">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62718B04">
              <w:rPr>
                <w:rFonts w:ascii="Times New Roman" w:eastAsia="Times New Roman" w:hAnsi="Times New Roman" w:cs="Times New Roman"/>
                <w:color w:val="000000" w:themeColor="text1"/>
                <w:sz w:val="24"/>
                <w:szCs w:val="24"/>
              </w:rPr>
              <w:t>Retell parts of your favorite story by pictures, written responses, or both</w:t>
            </w:r>
            <w:r w:rsidRPr="62718B04">
              <w:rPr>
                <w:rFonts w:ascii="Times New Roman" w:eastAsia="Times New Roman" w:hAnsi="Times New Roman" w:cs="Times New Roman"/>
                <w:sz w:val="24"/>
                <w:szCs w:val="24"/>
              </w:rPr>
              <w:t> </w:t>
            </w:r>
          </w:p>
          <w:p w14:paraId="06229E5F" w14:textId="2D74EEB9" w:rsidR="00602D5E" w:rsidRPr="00DF700A" w:rsidRDefault="00602D5E">
            <w:pPr>
              <w:pStyle w:val="ListParagraph"/>
              <w:numPr>
                <w:ilvl w:val="1"/>
                <w:numId w:val="2"/>
              </w:numPr>
              <w:spacing w:beforeAutospacing="1" w:afterAutospacing="1" w:line="240" w:lineRule="auto"/>
              <w:ind w:right="115"/>
              <w:rPr>
                <w:sz w:val="24"/>
                <w:szCs w:val="24"/>
              </w:rPr>
            </w:pPr>
            <w:r w:rsidRPr="62718B04">
              <w:rPr>
                <w:rFonts w:ascii="Times New Roman" w:eastAsia="Times New Roman" w:hAnsi="Times New Roman" w:cs="Times New Roman"/>
                <w:sz w:val="24"/>
                <w:szCs w:val="24"/>
              </w:rPr>
              <w:t>Peer Editing</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79224D98" w14:textId="77777777" w:rsidR="00602D5E" w:rsidRDefault="00602D5E" w:rsidP="00602D5E">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Special Education</w:t>
            </w:r>
          </w:p>
          <w:p w14:paraId="3407AB11" w14:textId="77777777" w:rsidR="00602D5E" w:rsidRPr="000A574B" w:rsidRDefault="00602D5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53A85EA" w14:textId="77777777" w:rsidR="00602D5E" w:rsidRPr="000A574B" w:rsidRDefault="00602D5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51303A93" w14:textId="77777777" w:rsidR="00602D5E" w:rsidRPr="000A574B" w:rsidRDefault="00602D5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43E7B4" w14:textId="77777777" w:rsidR="00602D5E" w:rsidRPr="000A574B" w:rsidRDefault="00602D5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421CB71D" w14:textId="77777777" w:rsidR="00602D5E" w:rsidRPr="000A574B" w:rsidRDefault="00602D5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Extended time</w:t>
            </w:r>
            <w:r w:rsidRPr="000A574B">
              <w:rPr>
                <w:rFonts w:ascii="Times New Roman" w:eastAsia="Times New Roman" w:hAnsi="Times New Roman" w:cs="Times New Roman"/>
                <w:sz w:val="24"/>
                <w:szCs w:val="24"/>
              </w:rPr>
              <w:t> </w:t>
            </w:r>
          </w:p>
          <w:p w14:paraId="62A99B64" w14:textId="77777777" w:rsidR="00602D5E" w:rsidRPr="000A574B" w:rsidRDefault="00602D5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1FBB2C96" w14:textId="77777777" w:rsidR="00602D5E" w:rsidRPr="000A574B" w:rsidRDefault="00602D5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6AAA477D" w14:textId="77777777" w:rsidR="00602D5E" w:rsidRPr="000A574B" w:rsidRDefault="00602D5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16D29184" w14:textId="1628B4E9" w:rsidR="00602D5E" w:rsidRPr="000A574B" w:rsidRDefault="00602D5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62718B04">
              <w:rPr>
                <w:rFonts w:ascii="Times New Roman" w:eastAsia="Times New Roman" w:hAnsi="Times New Roman" w:cs="Times New Roman"/>
                <w:color w:val="000000" w:themeColor="text1"/>
                <w:sz w:val="24"/>
                <w:szCs w:val="24"/>
              </w:rPr>
              <w:t>Working with partners</w:t>
            </w:r>
            <w:r w:rsidRPr="62718B04">
              <w:rPr>
                <w:rFonts w:ascii="Times New Roman" w:eastAsia="Times New Roman" w:hAnsi="Times New Roman" w:cs="Times New Roman"/>
                <w:sz w:val="24"/>
                <w:szCs w:val="24"/>
              </w:rPr>
              <w:t> </w:t>
            </w:r>
          </w:p>
          <w:p w14:paraId="27253D56" w14:textId="77777777" w:rsidR="00602D5E" w:rsidRPr="000A574B" w:rsidRDefault="00602D5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5AAED18D" w14:textId="77777777" w:rsidR="00602D5E" w:rsidRPr="000A574B" w:rsidRDefault="00602D5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r w:rsidRPr="000A574B">
              <w:rPr>
                <w:rFonts w:ascii="Times New Roman" w:eastAsia="Times New Roman" w:hAnsi="Times New Roman" w:cs="Times New Roman"/>
                <w:sz w:val="24"/>
                <w:szCs w:val="24"/>
              </w:rPr>
              <w:t> </w:t>
            </w:r>
          </w:p>
          <w:p w14:paraId="56F94A87" w14:textId="7235261B" w:rsidR="00602D5E" w:rsidRPr="000A574B" w:rsidRDefault="00602D5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62718B04">
              <w:rPr>
                <w:rFonts w:ascii="Times New Roman" w:eastAsia="Times New Roman" w:hAnsi="Times New Roman" w:cs="Times New Roman"/>
                <w:color w:val="000000" w:themeColor="text1"/>
                <w:sz w:val="24"/>
                <w:szCs w:val="24"/>
              </w:rPr>
              <w:t>Retell parts of your favorite story by pictures, written responses, or both</w:t>
            </w:r>
            <w:r w:rsidRPr="62718B04">
              <w:rPr>
                <w:rFonts w:ascii="Times New Roman" w:eastAsia="Times New Roman" w:hAnsi="Times New Roman" w:cs="Times New Roman"/>
                <w:sz w:val="24"/>
                <w:szCs w:val="24"/>
              </w:rPr>
              <w:t> </w:t>
            </w:r>
          </w:p>
          <w:p w14:paraId="34ACF59C" w14:textId="5CCBCB6F" w:rsidR="00602D5E" w:rsidRPr="00375728" w:rsidRDefault="00602D5E">
            <w:pPr>
              <w:pStyle w:val="ListParagraph"/>
              <w:numPr>
                <w:ilvl w:val="0"/>
                <w:numId w:val="3"/>
              </w:numPr>
              <w:spacing w:before="100" w:beforeAutospacing="1" w:after="100" w:afterAutospacing="1" w:line="240" w:lineRule="auto"/>
              <w:ind w:right="115"/>
              <w:textAlignment w:val="baseline"/>
              <w:rPr>
                <w:sz w:val="24"/>
                <w:szCs w:val="24"/>
              </w:rPr>
            </w:pPr>
            <w:r w:rsidRPr="62718B04">
              <w:rPr>
                <w:rFonts w:ascii="Times New Roman" w:eastAsia="Times New Roman" w:hAnsi="Times New Roman" w:cs="Times New Roman"/>
                <w:sz w:val="24"/>
                <w:szCs w:val="24"/>
              </w:rPr>
              <w:t>Peer Editing</w:t>
            </w: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A572FF8" w14:textId="77777777" w:rsidR="00602D5E" w:rsidRDefault="00602D5E" w:rsidP="00602D5E">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2DD8362E" w14:textId="77777777" w:rsidR="00602D5E" w:rsidRPr="00953E26" w:rsidRDefault="00602D5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5AA34A91" w14:textId="77777777" w:rsidR="00602D5E" w:rsidRPr="00953E26" w:rsidRDefault="00602D5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45707DEF" w14:textId="77777777" w:rsidR="00602D5E" w:rsidRPr="00953E26" w:rsidRDefault="00602D5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079C0AD3" w14:textId="77777777" w:rsidR="00602D5E" w:rsidRPr="00953E26" w:rsidRDefault="00602D5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085801B2" w14:textId="77777777" w:rsidR="00602D5E" w:rsidRPr="00953E26" w:rsidRDefault="00602D5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Parent communication</w:t>
            </w:r>
            <w:r w:rsidRPr="00953E26">
              <w:rPr>
                <w:rFonts w:ascii="Times New Roman" w:eastAsia="Times New Roman" w:hAnsi="Times New Roman" w:cs="Times New Roman"/>
                <w:sz w:val="24"/>
                <w:szCs w:val="24"/>
              </w:rPr>
              <w:t> </w:t>
            </w:r>
          </w:p>
          <w:p w14:paraId="3345B041" w14:textId="77777777" w:rsidR="00602D5E" w:rsidRPr="00953E26" w:rsidRDefault="00602D5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138775FF" w14:textId="77777777" w:rsidR="00602D5E" w:rsidRPr="00953E26" w:rsidRDefault="00602D5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4EC67CF2" w14:textId="77777777" w:rsidR="00602D5E" w:rsidRPr="00953E26" w:rsidRDefault="00602D5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2FB42A6E" w14:textId="77777777" w:rsidR="00602D5E" w:rsidRPr="00953E26" w:rsidRDefault="00602D5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2DCC819F" w14:textId="77777777" w:rsidR="00602D5E" w:rsidRPr="00953E26" w:rsidRDefault="00602D5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19958B6D" w14:textId="77777777" w:rsidR="00602D5E" w:rsidRPr="00953E26" w:rsidRDefault="00602D5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912A633" w14:textId="77777777" w:rsidR="00602D5E" w:rsidRPr="00953E26" w:rsidRDefault="00602D5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7B7E9E95" w14:textId="77777777" w:rsidR="00602D5E" w:rsidRPr="00953E26" w:rsidRDefault="00602D5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(strategy lessons based upon skill/need, guided reading groups)</w:t>
            </w:r>
            <w:r w:rsidRPr="00953E26">
              <w:rPr>
                <w:rFonts w:ascii="Times New Roman" w:eastAsia="Times New Roman" w:hAnsi="Times New Roman" w:cs="Times New Roman"/>
                <w:sz w:val="24"/>
                <w:szCs w:val="24"/>
              </w:rPr>
              <w:t> </w:t>
            </w:r>
          </w:p>
          <w:p w14:paraId="4396B2D7" w14:textId="77777777" w:rsidR="00602D5E" w:rsidRPr="00953E26" w:rsidRDefault="00602D5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Retell parts of your favorite story by pictures, written responses, or both</w:t>
            </w:r>
            <w:r w:rsidRPr="00953E26">
              <w:rPr>
                <w:rFonts w:ascii="Times New Roman" w:eastAsia="Times New Roman" w:hAnsi="Times New Roman" w:cs="Times New Roman"/>
                <w:sz w:val="24"/>
                <w:szCs w:val="24"/>
              </w:rPr>
              <w:t> </w:t>
            </w:r>
          </w:p>
          <w:p w14:paraId="7FAA825C" w14:textId="06D3DB67" w:rsidR="00602D5E" w:rsidRDefault="00602D5E">
            <w:pPr>
              <w:pStyle w:val="ListParagraph"/>
              <w:numPr>
                <w:ilvl w:val="0"/>
                <w:numId w:val="4"/>
              </w:numPr>
              <w:spacing w:beforeAutospacing="1" w:afterAutospacing="1" w:line="240" w:lineRule="auto"/>
              <w:ind w:right="115"/>
              <w:rPr>
                <w:sz w:val="24"/>
                <w:szCs w:val="24"/>
              </w:rPr>
            </w:pPr>
            <w:r w:rsidRPr="62718B04">
              <w:rPr>
                <w:rFonts w:ascii="Times New Roman" w:eastAsia="Times New Roman" w:hAnsi="Times New Roman" w:cs="Times New Roman"/>
                <w:sz w:val="24"/>
                <w:szCs w:val="24"/>
              </w:rPr>
              <w:t>Peer Editing</w:t>
            </w:r>
          </w:p>
          <w:p w14:paraId="49AA1D6B" w14:textId="77777777" w:rsidR="00602D5E" w:rsidRPr="00E452E3" w:rsidRDefault="00602D5E" w:rsidP="00602D5E">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E375CE0" w14:textId="77777777" w:rsidR="00602D5E" w:rsidRDefault="00602D5E" w:rsidP="00602D5E">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Gifted &amp; Talented</w:t>
            </w:r>
          </w:p>
          <w:p w14:paraId="4CF2D065" w14:textId="77777777" w:rsidR="00602D5E" w:rsidRPr="00953E26" w:rsidRDefault="00602D5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1A31966C" w14:textId="77777777" w:rsidR="00602D5E" w:rsidRPr="00953E26" w:rsidRDefault="00602D5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7B647E01" w14:textId="77777777" w:rsidR="00602D5E" w:rsidRPr="00953E26" w:rsidRDefault="00602D5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5942E539" w14:textId="77777777" w:rsidR="00602D5E" w:rsidRPr="00953E26" w:rsidRDefault="00602D5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Independent research / inquiry</w:t>
            </w:r>
            <w:r w:rsidRPr="00953E26">
              <w:rPr>
                <w:rFonts w:ascii="Times New Roman" w:eastAsia="Times New Roman" w:hAnsi="Times New Roman" w:cs="Times New Roman"/>
                <w:sz w:val="24"/>
                <w:szCs w:val="24"/>
              </w:rPr>
              <w:t> </w:t>
            </w:r>
          </w:p>
          <w:p w14:paraId="76609518" w14:textId="77777777" w:rsidR="00602D5E" w:rsidRPr="00953E26" w:rsidRDefault="00602D5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7244AE4E" w14:textId="77777777" w:rsidR="00602D5E" w:rsidRPr="00953E26" w:rsidRDefault="00602D5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FDFD873" w14:textId="77777777" w:rsidR="00602D5E" w:rsidRPr="00953E26" w:rsidRDefault="00602D5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597FA631" w14:textId="77777777" w:rsidR="00602D5E" w:rsidRPr="00953E26" w:rsidRDefault="00602D5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11178DA8" w14:textId="77777777" w:rsidR="00602D5E" w:rsidRPr="00953E26" w:rsidRDefault="00602D5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4FA21011" w14:textId="77777777" w:rsidR="00602D5E" w:rsidRPr="00953E26" w:rsidRDefault="00602D5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174F3232" w14:textId="0ADD6D32" w:rsidR="00602D5E" w:rsidRPr="00953E26" w:rsidRDefault="00602D5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62718B04">
              <w:rPr>
                <w:rFonts w:ascii="Times New Roman" w:eastAsia="Times New Roman" w:hAnsi="Times New Roman" w:cs="Times New Roman"/>
                <w:color w:val="000000" w:themeColor="text1"/>
                <w:sz w:val="24"/>
                <w:szCs w:val="24"/>
              </w:rPr>
              <w:t>Extended writing time</w:t>
            </w:r>
            <w:r w:rsidRPr="62718B04">
              <w:rPr>
                <w:rFonts w:ascii="Times New Roman" w:eastAsia="Times New Roman" w:hAnsi="Times New Roman" w:cs="Times New Roman"/>
                <w:sz w:val="24"/>
                <w:szCs w:val="24"/>
              </w:rPr>
              <w:t> </w:t>
            </w:r>
          </w:p>
          <w:p w14:paraId="1B28E213" w14:textId="0BC6CB3A" w:rsidR="00602D5E" w:rsidRDefault="00602D5E">
            <w:pPr>
              <w:pStyle w:val="ListParagraph"/>
              <w:numPr>
                <w:ilvl w:val="0"/>
                <w:numId w:val="5"/>
              </w:numPr>
              <w:spacing w:beforeAutospacing="1" w:afterAutospacing="1" w:line="240" w:lineRule="auto"/>
              <w:ind w:right="115"/>
              <w:rPr>
                <w:sz w:val="24"/>
                <w:szCs w:val="24"/>
              </w:rPr>
            </w:pPr>
            <w:r w:rsidRPr="62718B04">
              <w:rPr>
                <w:rFonts w:ascii="Times New Roman" w:eastAsia="Times New Roman" w:hAnsi="Times New Roman" w:cs="Times New Roman"/>
                <w:sz w:val="24"/>
                <w:szCs w:val="24"/>
              </w:rPr>
              <w:t>Peer Editing</w:t>
            </w:r>
          </w:p>
          <w:p w14:paraId="54456FB8" w14:textId="77777777" w:rsidR="00602D5E" w:rsidRPr="00E452E3" w:rsidRDefault="00602D5E" w:rsidP="00602D5E">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602D5E" w:rsidRPr="00DF700A" w14:paraId="527CD25C" w14:textId="77777777" w:rsidTr="59187F67">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tcPr>
          <w:p w14:paraId="557DB45A" w14:textId="77777777" w:rsidR="00602D5E" w:rsidRPr="00DF700A" w:rsidRDefault="00602D5E" w:rsidP="00684CBE">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DF700A">
              <w:rPr>
                <w:rFonts w:ascii="Times New Roman" w:eastAsia="Times New Roman" w:hAnsi="Times New Roman" w:cs="Times New Roman"/>
                <w:b/>
                <w:bCs/>
                <w:color w:val="FFFFFF" w:themeColor="background1"/>
                <w:sz w:val="24"/>
                <w:szCs w:val="24"/>
              </w:rPr>
              <w:lastRenderedPageBreak/>
              <w:t>504 Modifications</w:t>
            </w:r>
          </w:p>
        </w:tc>
      </w:tr>
      <w:tr w:rsidR="00602D5E" w:rsidRPr="00DF700A" w14:paraId="35FF659E" w14:textId="77777777" w:rsidTr="59187F67">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tcPr>
          <w:p w14:paraId="199F0252" w14:textId="77777777" w:rsidR="00602D5E" w:rsidRPr="00DF700A" w:rsidRDefault="00602D5E">
            <w:pPr>
              <w:numPr>
                <w:ilvl w:val="0"/>
                <w:numId w:val="10"/>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 xml:space="preserve">Environmental Strategies: </w:t>
            </w:r>
          </w:p>
          <w:p w14:paraId="0428B0AD" w14:textId="77777777" w:rsidR="00602D5E" w:rsidRPr="00DF700A" w:rsidRDefault="00602D5E">
            <w:pPr>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Provide a structured learning environment.</w:t>
            </w:r>
          </w:p>
          <w:p w14:paraId="280E88C2" w14:textId="77777777" w:rsidR="00602D5E" w:rsidRPr="00DF700A" w:rsidRDefault="00602D5E">
            <w:pPr>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Make separate “space” for different types of tasks</w:t>
            </w:r>
          </w:p>
          <w:p w14:paraId="50A13EE3" w14:textId="77777777" w:rsidR="00602D5E" w:rsidRPr="00DF700A" w:rsidRDefault="00602D5E">
            <w:pPr>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Possible adapting of non-academic times such as lunch, recess, and physical education</w:t>
            </w:r>
          </w:p>
          <w:p w14:paraId="54F65E15" w14:textId="77777777" w:rsidR="00602D5E" w:rsidRPr="00DF700A" w:rsidRDefault="00602D5E">
            <w:pPr>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Change student seating</w:t>
            </w:r>
          </w:p>
          <w:p w14:paraId="0A8440BF" w14:textId="77777777" w:rsidR="00602D5E" w:rsidRPr="00DF700A" w:rsidRDefault="00602D5E">
            <w:pPr>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Utilize a study carrel</w:t>
            </w:r>
          </w:p>
          <w:p w14:paraId="0EB48F32" w14:textId="77777777" w:rsidR="00602D5E" w:rsidRPr="00DF700A" w:rsidRDefault="00602D5E">
            <w:pPr>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Alter location or personal or classroom supplies for easier access or to minimize distraction</w:t>
            </w:r>
          </w:p>
          <w:p w14:paraId="3FE6204B" w14:textId="77777777" w:rsidR="00602D5E" w:rsidRPr="00DF700A" w:rsidRDefault="00602D5E">
            <w:pPr>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Provide sensory breaks</w:t>
            </w:r>
          </w:p>
          <w:p w14:paraId="7A71C0BF" w14:textId="77777777" w:rsidR="00602D5E" w:rsidRPr="00DF700A" w:rsidRDefault="00602D5E">
            <w:pPr>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Provide a written or picture schedule</w:t>
            </w:r>
          </w:p>
          <w:p w14:paraId="78FC67FA" w14:textId="77777777" w:rsidR="00602D5E" w:rsidRPr="00DF700A" w:rsidRDefault="00602D5E">
            <w:pPr>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Allow extra time in between classes</w:t>
            </w:r>
          </w:p>
          <w:p w14:paraId="062DE71F" w14:textId="77777777" w:rsidR="00602D5E" w:rsidRPr="00DF700A" w:rsidRDefault="00602D5E">
            <w:pPr>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lastRenderedPageBreak/>
              <w:t>Avoid allergy-causing substances</w:t>
            </w:r>
          </w:p>
          <w:p w14:paraId="2A084922" w14:textId="77777777" w:rsidR="00602D5E" w:rsidRPr="00DF700A" w:rsidRDefault="00602D5E">
            <w:pPr>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Adapt physical education curriculum</w:t>
            </w:r>
          </w:p>
          <w:p w14:paraId="1AEA7206" w14:textId="77777777" w:rsidR="00602D5E" w:rsidRPr="00DF700A" w:rsidRDefault="00602D5E">
            <w:pPr>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Provide book caddie</w:t>
            </w:r>
          </w:p>
          <w:p w14:paraId="2F250D66" w14:textId="77777777" w:rsidR="00602D5E" w:rsidRPr="00DF700A" w:rsidRDefault="00602D5E">
            <w:pPr>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Implement movement to avoid stiffness</w:t>
            </w:r>
          </w:p>
          <w:p w14:paraId="3B7FC4E4" w14:textId="77777777" w:rsidR="00602D5E" w:rsidRPr="00DF700A" w:rsidRDefault="00602D5E">
            <w:pPr>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Provide seating accommodations</w:t>
            </w:r>
          </w:p>
          <w:p w14:paraId="2FB13991" w14:textId="77777777" w:rsidR="00602D5E" w:rsidRPr="00DF700A" w:rsidRDefault="00602D5E">
            <w:pPr>
              <w:pStyle w:val="ListParagraph"/>
              <w:numPr>
                <w:ilvl w:val="0"/>
                <w:numId w:val="7"/>
              </w:numPr>
              <w:spacing w:beforeAutospacing="1"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 xml:space="preserve">Organizational Strategies: </w:t>
            </w:r>
          </w:p>
          <w:p w14:paraId="3CFA483E" w14:textId="77777777" w:rsidR="00602D5E" w:rsidRPr="00DF700A" w:rsidRDefault="00602D5E">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Model and reinforce organizational systems</w:t>
            </w:r>
          </w:p>
          <w:p w14:paraId="68B240D2" w14:textId="77777777" w:rsidR="00602D5E" w:rsidRPr="00DF700A" w:rsidRDefault="00602D5E">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Write out homework assignments, check student’s recording of assignments</w:t>
            </w:r>
          </w:p>
          <w:p w14:paraId="196DB160" w14:textId="77777777" w:rsidR="00602D5E" w:rsidRPr="00DF700A" w:rsidRDefault="00602D5E">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Tailor homework assignments toward student strengths</w:t>
            </w:r>
          </w:p>
          <w:p w14:paraId="203A77BC" w14:textId="77777777" w:rsidR="00602D5E" w:rsidRPr="00DF700A" w:rsidRDefault="00602D5E">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Set time expectations for assignments</w:t>
            </w:r>
          </w:p>
          <w:p w14:paraId="7E102230" w14:textId="77777777" w:rsidR="00602D5E" w:rsidRPr="00DF700A" w:rsidRDefault="00602D5E">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Provide clues such as clock face indicating beginning and ending times</w:t>
            </w:r>
          </w:p>
          <w:p w14:paraId="4BFC82CC" w14:textId="77777777" w:rsidR="00602D5E" w:rsidRPr="00DF700A" w:rsidRDefault="00602D5E">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Teach study/organizational skills</w:t>
            </w:r>
          </w:p>
          <w:p w14:paraId="3132B396" w14:textId="77777777" w:rsidR="00602D5E" w:rsidRPr="00DF700A" w:rsidRDefault="00602D5E">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Schedule before or after school tutoring/homework assistance</w:t>
            </w:r>
          </w:p>
          <w:p w14:paraId="0120556B" w14:textId="77777777" w:rsidR="00602D5E" w:rsidRPr="00DF700A" w:rsidRDefault="00602D5E" w:rsidP="00684CBE">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507987C4" w14:textId="77777777" w:rsidR="00602D5E" w:rsidRPr="00DF700A" w:rsidRDefault="00602D5E">
            <w:pPr>
              <w:pStyle w:val="ListParagraph"/>
              <w:numPr>
                <w:ilvl w:val="1"/>
                <w:numId w:val="7"/>
              </w:numPr>
              <w:spacing w:after="0" w:afterAutospacing="1" w:line="240" w:lineRule="auto"/>
              <w:ind w:left="705" w:hanging="270"/>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Behavioral Strategies:</w:t>
            </w:r>
          </w:p>
          <w:p w14:paraId="615A5640" w14:textId="77777777" w:rsidR="00602D5E" w:rsidRPr="00DF700A" w:rsidRDefault="00602D5E">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Use behavioral management techniques consistently within a classroom and across classes</w:t>
            </w:r>
          </w:p>
          <w:p w14:paraId="61ABB7B4" w14:textId="77777777" w:rsidR="00602D5E" w:rsidRPr="00DF700A" w:rsidRDefault="00602D5E">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Implement behavioral/academic contracts</w:t>
            </w:r>
          </w:p>
          <w:p w14:paraId="13B36828" w14:textId="77777777" w:rsidR="00602D5E" w:rsidRPr="00DF700A" w:rsidRDefault="00602D5E">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Utilize positive verbal and/or nonverbal reinforcements</w:t>
            </w:r>
          </w:p>
          <w:p w14:paraId="64AF925B" w14:textId="77777777" w:rsidR="00602D5E" w:rsidRPr="00DF700A" w:rsidRDefault="00602D5E">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Utilize logical consequences</w:t>
            </w:r>
          </w:p>
          <w:p w14:paraId="3E8EA65E" w14:textId="77777777" w:rsidR="00602D5E" w:rsidRPr="00DF700A" w:rsidRDefault="00602D5E">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Confer with the student’s parents and student as appropriate</w:t>
            </w:r>
          </w:p>
          <w:p w14:paraId="019140EA" w14:textId="77777777" w:rsidR="00602D5E" w:rsidRPr="00DF700A" w:rsidRDefault="00602D5E">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Establish a home/school communication system for behavior monitoring</w:t>
            </w:r>
          </w:p>
          <w:p w14:paraId="3C73FF8A" w14:textId="77777777" w:rsidR="00602D5E" w:rsidRPr="00DF700A" w:rsidRDefault="00602D5E">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Post rules, procedures, and consequences for classroom behavior</w:t>
            </w:r>
          </w:p>
          <w:p w14:paraId="491F2341" w14:textId="77777777" w:rsidR="00602D5E" w:rsidRPr="00DF700A" w:rsidRDefault="00602D5E">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Put student on a daily/weekly progress report/contract</w:t>
            </w:r>
          </w:p>
          <w:p w14:paraId="4A985CEA" w14:textId="77777777" w:rsidR="00602D5E" w:rsidRPr="00DF700A" w:rsidRDefault="00602D5E">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t>Reinforce self-monitoring and self-recording of behaviors</w:t>
            </w:r>
          </w:p>
          <w:p w14:paraId="523150DA" w14:textId="77777777" w:rsidR="00602D5E" w:rsidRPr="00DF700A" w:rsidRDefault="00602D5E" w:rsidP="00684CBE">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48F79EDA" w14:textId="77777777" w:rsidR="00602D5E" w:rsidRPr="00DF700A" w:rsidRDefault="00602D5E" w:rsidP="00684CBE">
            <w:pPr>
              <w:spacing w:after="0" w:afterAutospacing="1" w:line="240" w:lineRule="auto"/>
              <w:textAlignment w:val="baseline"/>
              <w:rPr>
                <w:rFonts w:ascii="Times New Roman" w:eastAsia="Times New Roman" w:hAnsi="Times New Roman" w:cs="Times New Roman"/>
                <w:sz w:val="24"/>
                <w:szCs w:val="24"/>
              </w:rPr>
            </w:pPr>
            <w:r w:rsidRPr="00DF700A">
              <w:rPr>
                <w:rFonts w:ascii="Times New Roman" w:eastAsia="Times New Roman" w:hAnsi="Times New Roman" w:cs="Times New Roman"/>
                <w:sz w:val="24"/>
                <w:szCs w:val="24"/>
              </w:rPr>
              <w:lastRenderedPageBreak/>
              <w:t xml:space="preserve">“Section 504: Sample Accommodations and Modifications” Warmline Family Resource Center. http://www.warmlinefrc.org/uploads/5/9/5/8/5958794/section_504_accomodations.pdf </w:t>
            </w:r>
          </w:p>
          <w:p w14:paraId="5E95DB00" w14:textId="77777777" w:rsidR="00602D5E" w:rsidRPr="00DF700A" w:rsidRDefault="00602D5E" w:rsidP="00684CBE">
            <w:pPr>
              <w:spacing w:beforeAutospacing="1" w:after="0" w:afterAutospacing="1" w:line="240" w:lineRule="auto"/>
              <w:textAlignment w:val="baseline"/>
              <w:rPr>
                <w:rFonts w:ascii="Times New Roman" w:eastAsia="Times New Roman" w:hAnsi="Times New Roman" w:cs="Times New Roman"/>
                <w:sz w:val="24"/>
                <w:szCs w:val="24"/>
              </w:rPr>
            </w:pPr>
          </w:p>
        </w:tc>
      </w:tr>
    </w:tbl>
    <w:p w14:paraId="0B85E608" w14:textId="77777777" w:rsidR="00375728" w:rsidRDefault="00375728" w:rsidP="00375728"/>
    <w:sectPr w:rsidR="00375728" w:rsidSect="00F3648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F1B59" w14:textId="77777777" w:rsidR="00E26145" w:rsidRDefault="00E26145" w:rsidP="00E26F67">
      <w:pPr>
        <w:spacing w:after="0" w:line="240" w:lineRule="auto"/>
      </w:pPr>
      <w:r>
        <w:separator/>
      </w:r>
    </w:p>
  </w:endnote>
  <w:endnote w:type="continuationSeparator" w:id="0">
    <w:p w14:paraId="096C7247" w14:textId="77777777" w:rsidR="00E26145" w:rsidRDefault="00E26145"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366B6" w14:textId="77777777" w:rsidR="00DF700A" w:rsidRDefault="00DF7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53C9" w14:textId="77777777" w:rsidR="00DF700A" w:rsidRDefault="00DF70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7E17" w14:textId="77777777" w:rsidR="00DF700A" w:rsidRDefault="00DF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D39C6" w14:textId="77777777" w:rsidR="00E26145" w:rsidRDefault="00E26145" w:rsidP="00E26F67">
      <w:pPr>
        <w:spacing w:after="0" w:line="240" w:lineRule="auto"/>
      </w:pPr>
      <w:r>
        <w:separator/>
      </w:r>
    </w:p>
  </w:footnote>
  <w:footnote w:type="continuationSeparator" w:id="0">
    <w:p w14:paraId="03279F36" w14:textId="77777777" w:rsidR="00E26145" w:rsidRDefault="00E26145"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376A" w14:textId="77777777" w:rsidR="00DF700A" w:rsidRDefault="00DF7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29C9" w14:textId="77777777" w:rsidR="00DF700A" w:rsidRPr="00E26F67" w:rsidRDefault="00DF700A"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2825DF6F" w14:textId="77777777" w:rsidR="00DF700A" w:rsidRPr="00E26F67" w:rsidRDefault="00DF700A"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71240298" wp14:editId="0D846673">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ex="http://schemas.microsoft.com/office/word/2018/wordml/cex" xmlns:oel="http://schemas.microsoft.com/office/2019/extlst">
          <w:pict>
            <v:group id="Group 1" style="position:absolute;margin-left:34.5pt;margin-top:28.5pt;width:543.05pt;height:52.5pt;z-index:-251658240;mso-position-horizontal-relative:page;mso-position-vertical-relative:page" coordsize="10861,1050" coordorigin="690,570" o:spid="_x0000_s1026" w14:anchorId="483FB9C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style="position:absolute;left:691;top:720;width:10860;height:293;visibility:visible;mso-wrap-style:square;v-text-anchor:top" o:spid="_x0000_s1027"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v:rect id="Rectangle 3" style="position:absolute;left:691;top:1013;width:10860;height:245;visibility:visible;mso-wrap-style:square;v-text-anchor:top" o:spid="_x0000_s1028"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v:rect id="Rectangle 4" style="position:absolute;left:691;top:1258;width:10860;height:245;visibility:visible;mso-wrap-style:square;v-text-anchor:top" o:spid="_x0000_s1029"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90;top:570;width:919;height:10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o:title="" r:id="rId2"/>
              </v:shape>
              <w10:wrap anchorx="page" anchory="page"/>
            </v:group>
          </w:pict>
        </mc:Fallback>
      </mc:AlternateContent>
    </w:r>
    <w:r w:rsidRPr="00E26F67">
      <w:rPr>
        <w:rFonts w:ascii="Times New Roman" w:hAnsi="Times New Roman" w:cs="Times New Roman"/>
        <w:sz w:val="24"/>
        <w:szCs w:val="24"/>
      </w:rPr>
      <w:t>Aligned to the 201</w:t>
    </w:r>
    <w:r>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4FF96FE1" w14:textId="77777777" w:rsidR="00DF700A" w:rsidRPr="00E26F67" w:rsidRDefault="00DF700A"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2F45DA50" w14:textId="77777777" w:rsidR="00DF700A" w:rsidRDefault="00DF700A">
    <w:pPr>
      <w:pStyle w:val="Header"/>
    </w:pPr>
  </w:p>
  <w:p w14:paraId="25D50528" w14:textId="77777777" w:rsidR="00DF700A" w:rsidRDefault="00DF70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C92E" w14:textId="77777777" w:rsidR="00DF700A" w:rsidRDefault="00DF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29B4"/>
    <w:multiLevelType w:val="hybridMultilevel"/>
    <w:tmpl w:val="5CE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F43A9"/>
    <w:multiLevelType w:val="hybridMultilevel"/>
    <w:tmpl w:val="B4D4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41BE9"/>
    <w:multiLevelType w:val="multilevel"/>
    <w:tmpl w:val="95E6319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67161"/>
    <w:multiLevelType w:val="hybridMultilevel"/>
    <w:tmpl w:val="F2BA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95DCF"/>
    <w:multiLevelType w:val="multilevel"/>
    <w:tmpl w:val="945065B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A6AFE"/>
    <w:multiLevelType w:val="multilevel"/>
    <w:tmpl w:val="AB22D8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D773C9"/>
    <w:multiLevelType w:val="hybridMultilevel"/>
    <w:tmpl w:val="915A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20FCA"/>
    <w:multiLevelType w:val="hybridMultilevel"/>
    <w:tmpl w:val="F25C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F0363"/>
    <w:multiLevelType w:val="hybridMultilevel"/>
    <w:tmpl w:val="235E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D4425"/>
    <w:multiLevelType w:val="hybridMultilevel"/>
    <w:tmpl w:val="0C82187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E20B4"/>
    <w:multiLevelType w:val="hybridMultilevel"/>
    <w:tmpl w:val="8612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E5DCD"/>
    <w:multiLevelType w:val="multilevel"/>
    <w:tmpl w:val="1F705D7A"/>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521242"/>
    <w:multiLevelType w:val="hybridMultilevel"/>
    <w:tmpl w:val="F9EE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F1849"/>
    <w:multiLevelType w:val="hybridMultilevel"/>
    <w:tmpl w:val="EBDC11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E0662"/>
    <w:multiLevelType w:val="hybridMultilevel"/>
    <w:tmpl w:val="F9304B2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F5DAE"/>
    <w:multiLevelType w:val="hybridMultilevel"/>
    <w:tmpl w:val="5C1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6720A"/>
    <w:multiLevelType w:val="hybridMultilevel"/>
    <w:tmpl w:val="5556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532BF"/>
    <w:multiLevelType w:val="hybridMultilevel"/>
    <w:tmpl w:val="E7A6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C0263"/>
    <w:multiLevelType w:val="hybridMultilevel"/>
    <w:tmpl w:val="FC5010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C4E7C"/>
    <w:multiLevelType w:val="hybridMultilevel"/>
    <w:tmpl w:val="8716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B5F0C"/>
    <w:multiLevelType w:val="hybridMultilevel"/>
    <w:tmpl w:val="005A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33D44"/>
    <w:multiLevelType w:val="hybridMultilevel"/>
    <w:tmpl w:val="33CE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01738"/>
    <w:multiLevelType w:val="hybridMultilevel"/>
    <w:tmpl w:val="8118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92370"/>
    <w:multiLevelType w:val="multilevel"/>
    <w:tmpl w:val="79E6D2C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C4106F"/>
    <w:multiLevelType w:val="multilevel"/>
    <w:tmpl w:val="68BA1F8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8442ED"/>
    <w:multiLevelType w:val="multilevel"/>
    <w:tmpl w:val="801C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57694A"/>
    <w:multiLevelType w:val="hybridMultilevel"/>
    <w:tmpl w:val="C800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022C5"/>
    <w:multiLevelType w:val="hybridMultilevel"/>
    <w:tmpl w:val="3A74F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6914BA"/>
    <w:multiLevelType w:val="hybridMultilevel"/>
    <w:tmpl w:val="A212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10931"/>
    <w:multiLevelType w:val="hybridMultilevel"/>
    <w:tmpl w:val="755E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472A5"/>
    <w:multiLevelType w:val="hybridMultilevel"/>
    <w:tmpl w:val="0BD8AFE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40D28"/>
    <w:multiLevelType w:val="hybridMultilevel"/>
    <w:tmpl w:val="BC3C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D4488"/>
    <w:multiLevelType w:val="hybridMultilevel"/>
    <w:tmpl w:val="5814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9"/>
  </w:num>
  <w:num w:numId="4">
    <w:abstractNumId w:val="31"/>
  </w:num>
  <w:num w:numId="5">
    <w:abstractNumId w:val="14"/>
  </w:num>
  <w:num w:numId="6">
    <w:abstractNumId w:val="5"/>
  </w:num>
  <w:num w:numId="7">
    <w:abstractNumId w:val="18"/>
  </w:num>
  <w:num w:numId="8">
    <w:abstractNumId w:val="25"/>
  </w:num>
  <w:num w:numId="9">
    <w:abstractNumId w:val="11"/>
  </w:num>
  <w:num w:numId="10">
    <w:abstractNumId w:val="2"/>
  </w:num>
  <w:num w:numId="11">
    <w:abstractNumId w:val="28"/>
  </w:num>
  <w:num w:numId="12">
    <w:abstractNumId w:val="4"/>
  </w:num>
  <w:num w:numId="13">
    <w:abstractNumId w:val="6"/>
  </w:num>
  <w:num w:numId="14">
    <w:abstractNumId w:val="23"/>
  </w:num>
  <w:num w:numId="15">
    <w:abstractNumId w:val="7"/>
  </w:num>
  <w:num w:numId="16">
    <w:abstractNumId w:val="21"/>
  </w:num>
  <w:num w:numId="17">
    <w:abstractNumId w:val="32"/>
  </w:num>
  <w:num w:numId="18">
    <w:abstractNumId w:val="13"/>
  </w:num>
  <w:num w:numId="19">
    <w:abstractNumId w:val="12"/>
  </w:num>
  <w:num w:numId="20">
    <w:abstractNumId w:val="8"/>
  </w:num>
  <w:num w:numId="21">
    <w:abstractNumId w:val="29"/>
  </w:num>
  <w:num w:numId="22">
    <w:abstractNumId w:val="22"/>
  </w:num>
  <w:num w:numId="23">
    <w:abstractNumId w:val="17"/>
  </w:num>
  <w:num w:numId="24">
    <w:abstractNumId w:val="3"/>
  </w:num>
  <w:num w:numId="25">
    <w:abstractNumId w:val="20"/>
  </w:num>
  <w:num w:numId="26">
    <w:abstractNumId w:val="0"/>
  </w:num>
  <w:num w:numId="27">
    <w:abstractNumId w:val="26"/>
  </w:num>
  <w:num w:numId="28">
    <w:abstractNumId w:val="30"/>
  </w:num>
  <w:num w:numId="29">
    <w:abstractNumId w:val="16"/>
  </w:num>
  <w:num w:numId="30">
    <w:abstractNumId w:val="1"/>
  </w:num>
  <w:num w:numId="31">
    <w:abstractNumId w:val="33"/>
  </w:num>
  <w:num w:numId="32">
    <w:abstractNumId w:val="15"/>
  </w:num>
  <w:num w:numId="33">
    <w:abstractNumId w:val="27"/>
  </w:num>
  <w:num w:numId="3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068D4"/>
    <w:rsid w:val="000139F3"/>
    <w:rsid w:val="000232A0"/>
    <w:rsid w:val="000443EC"/>
    <w:rsid w:val="00053059"/>
    <w:rsid w:val="00053E38"/>
    <w:rsid w:val="00066078"/>
    <w:rsid w:val="000919C6"/>
    <w:rsid w:val="00093543"/>
    <w:rsid w:val="000A494F"/>
    <w:rsid w:val="000A574B"/>
    <w:rsid w:val="000D5B6E"/>
    <w:rsid w:val="000F68EA"/>
    <w:rsid w:val="000F743C"/>
    <w:rsid w:val="001100FD"/>
    <w:rsid w:val="001161A0"/>
    <w:rsid w:val="00124EBB"/>
    <w:rsid w:val="0014164C"/>
    <w:rsid w:val="001538B8"/>
    <w:rsid w:val="00164749"/>
    <w:rsid w:val="001B692B"/>
    <w:rsid w:val="001B7973"/>
    <w:rsid w:val="001C713E"/>
    <w:rsid w:val="001D26D6"/>
    <w:rsid w:val="001F676B"/>
    <w:rsid w:val="00204C45"/>
    <w:rsid w:val="0020769A"/>
    <w:rsid w:val="00220E13"/>
    <w:rsid w:val="002220A3"/>
    <w:rsid w:val="00223EC8"/>
    <w:rsid w:val="002369F9"/>
    <w:rsid w:val="00242ACC"/>
    <w:rsid w:val="00253884"/>
    <w:rsid w:val="002941DC"/>
    <w:rsid w:val="0029530B"/>
    <w:rsid w:val="002A3EA6"/>
    <w:rsid w:val="002A434F"/>
    <w:rsid w:val="002B3E48"/>
    <w:rsid w:val="002D4A2C"/>
    <w:rsid w:val="002E05E3"/>
    <w:rsid w:val="002F459C"/>
    <w:rsid w:val="00300F76"/>
    <w:rsid w:val="00307520"/>
    <w:rsid w:val="0031386E"/>
    <w:rsid w:val="00315019"/>
    <w:rsid w:val="00325F0D"/>
    <w:rsid w:val="00355E87"/>
    <w:rsid w:val="00361E89"/>
    <w:rsid w:val="0037010F"/>
    <w:rsid w:val="00375728"/>
    <w:rsid w:val="003A1D1F"/>
    <w:rsid w:val="003C1E7D"/>
    <w:rsid w:val="00406F55"/>
    <w:rsid w:val="00435465"/>
    <w:rsid w:val="004442D6"/>
    <w:rsid w:val="0044678B"/>
    <w:rsid w:val="004476CA"/>
    <w:rsid w:val="00497A24"/>
    <w:rsid w:val="004A02B9"/>
    <w:rsid w:val="004B0AF9"/>
    <w:rsid w:val="004C3BB3"/>
    <w:rsid w:val="004D1E0B"/>
    <w:rsid w:val="004D35D7"/>
    <w:rsid w:val="004E328D"/>
    <w:rsid w:val="004F15B2"/>
    <w:rsid w:val="004F670C"/>
    <w:rsid w:val="005066CD"/>
    <w:rsid w:val="005079F0"/>
    <w:rsid w:val="005464AE"/>
    <w:rsid w:val="00546665"/>
    <w:rsid w:val="005711AA"/>
    <w:rsid w:val="00596351"/>
    <w:rsid w:val="005C3A26"/>
    <w:rsid w:val="005C648F"/>
    <w:rsid w:val="005D3DE2"/>
    <w:rsid w:val="005D7449"/>
    <w:rsid w:val="005F0BAA"/>
    <w:rsid w:val="00602D5E"/>
    <w:rsid w:val="006062DB"/>
    <w:rsid w:val="00614E15"/>
    <w:rsid w:val="00624829"/>
    <w:rsid w:val="00625353"/>
    <w:rsid w:val="00650986"/>
    <w:rsid w:val="006575D7"/>
    <w:rsid w:val="0066191C"/>
    <w:rsid w:val="00677EA2"/>
    <w:rsid w:val="0068343A"/>
    <w:rsid w:val="006C0C5B"/>
    <w:rsid w:val="006C763B"/>
    <w:rsid w:val="006D046C"/>
    <w:rsid w:val="006E0C4A"/>
    <w:rsid w:val="006F51E4"/>
    <w:rsid w:val="0074403C"/>
    <w:rsid w:val="00755C8A"/>
    <w:rsid w:val="00761D0D"/>
    <w:rsid w:val="007C0A94"/>
    <w:rsid w:val="007F11DE"/>
    <w:rsid w:val="007F7506"/>
    <w:rsid w:val="00803581"/>
    <w:rsid w:val="00841DDC"/>
    <w:rsid w:val="00860362"/>
    <w:rsid w:val="00877775"/>
    <w:rsid w:val="008828F4"/>
    <w:rsid w:val="008941BD"/>
    <w:rsid w:val="008947F9"/>
    <w:rsid w:val="008B170F"/>
    <w:rsid w:val="008D7207"/>
    <w:rsid w:val="008E01E7"/>
    <w:rsid w:val="008E6E11"/>
    <w:rsid w:val="008F67CA"/>
    <w:rsid w:val="00906352"/>
    <w:rsid w:val="009068FE"/>
    <w:rsid w:val="00911087"/>
    <w:rsid w:val="00926DEF"/>
    <w:rsid w:val="00935B0B"/>
    <w:rsid w:val="0095154A"/>
    <w:rsid w:val="00953E26"/>
    <w:rsid w:val="00974E29"/>
    <w:rsid w:val="009827A6"/>
    <w:rsid w:val="009A279B"/>
    <w:rsid w:val="009B09F1"/>
    <w:rsid w:val="009B2648"/>
    <w:rsid w:val="009B544B"/>
    <w:rsid w:val="009B6BBE"/>
    <w:rsid w:val="009B7DBA"/>
    <w:rsid w:val="009C1267"/>
    <w:rsid w:val="009E22C2"/>
    <w:rsid w:val="009E5140"/>
    <w:rsid w:val="00A1533D"/>
    <w:rsid w:val="00A2019B"/>
    <w:rsid w:val="00A25000"/>
    <w:rsid w:val="00A32333"/>
    <w:rsid w:val="00A56994"/>
    <w:rsid w:val="00A900DC"/>
    <w:rsid w:val="00AB2B0D"/>
    <w:rsid w:val="00AD61D7"/>
    <w:rsid w:val="00AD71C5"/>
    <w:rsid w:val="00AF4509"/>
    <w:rsid w:val="00B021DD"/>
    <w:rsid w:val="00B106E7"/>
    <w:rsid w:val="00B227D6"/>
    <w:rsid w:val="00B23470"/>
    <w:rsid w:val="00B270C6"/>
    <w:rsid w:val="00B271AF"/>
    <w:rsid w:val="00B42B52"/>
    <w:rsid w:val="00B67635"/>
    <w:rsid w:val="00B67E86"/>
    <w:rsid w:val="00B7077B"/>
    <w:rsid w:val="00B77210"/>
    <w:rsid w:val="00B963C1"/>
    <w:rsid w:val="00BA3BDE"/>
    <w:rsid w:val="00BC52E8"/>
    <w:rsid w:val="00BD2FEF"/>
    <w:rsid w:val="00BF0173"/>
    <w:rsid w:val="00BF0CBD"/>
    <w:rsid w:val="00BF4545"/>
    <w:rsid w:val="00BF5EAD"/>
    <w:rsid w:val="00BF7D94"/>
    <w:rsid w:val="00C16F3E"/>
    <w:rsid w:val="00C22E53"/>
    <w:rsid w:val="00C5286D"/>
    <w:rsid w:val="00C600F1"/>
    <w:rsid w:val="00C83411"/>
    <w:rsid w:val="00C9292E"/>
    <w:rsid w:val="00C97D7F"/>
    <w:rsid w:val="00CA6D7F"/>
    <w:rsid w:val="00CA7D31"/>
    <w:rsid w:val="00CE60C7"/>
    <w:rsid w:val="00D041BA"/>
    <w:rsid w:val="00D0693F"/>
    <w:rsid w:val="00D618E4"/>
    <w:rsid w:val="00D728F8"/>
    <w:rsid w:val="00D74B30"/>
    <w:rsid w:val="00D80A21"/>
    <w:rsid w:val="00DB36E5"/>
    <w:rsid w:val="00DB5FA3"/>
    <w:rsid w:val="00DD2376"/>
    <w:rsid w:val="00DD749B"/>
    <w:rsid w:val="00DE154B"/>
    <w:rsid w:val="00DF700A"/>
    <w:rsid w:val="00DF7426"/>
    <w:rsid w:val="00E1381B"/>
    <w:rsid w:val="00E26145"/>
    <w:rsid w:val="00E26F67"/>
    <w:rsid w:val="00E336C2"/>
    <w:rsid w:val="00E452E3"/>
    <w:rsid w:val="00E56149"/>
    <w:rsid w:val="00E56C49"/>
    <w:rsid w:val="00E82612"/>
    <w:rsid w:val="00EA2973"/>
    <w:rsid w:val="00EB2428"/>
    <w:rsid w:val="00ED0DC1"/>
    <w:rsid w:val="00ED0DC3"/>
    <w:rsid w:val="00ED0DC5"/>
    <w:rsid w:val="00ED284C"/>
    <w:rsid w:val="00ED7702"/>
    <w:rsid w:val="00EE41C4"/>
    <w:rsid w:val="00EF0813"/>
    <w:rsid w:val="00F24FC3"/>
    <w:rsid w:val="00F36482"/>
    <w:rsid w:val="00F43594"/>
    <w:rsid w:val="00F74476"/>
    <w:rsid w:val="00FB3C2E"/>
    <w:rsid w:val="00FC2942"/>
    <w:rsid w:val="00FF1C9D"/>
    <w:rsid w:val="142D388D"/>
    <w:rsid w:val="59187F67"/>
    <w:rsid w:val="62718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CDDE7"/>
  <w15:docId w15:val="{A63E04AE-9EDC-48AB-973B-08B3EB67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75728"/>
    <w:rPr>
      <w:color w:val="0000FF"/>
      <w:u w:val="single"/>
    </w:rPr>
  </w:style>
  <w:style w:type="character" w:customStyle="1" w:styleId="UnresolvedMention1">
    <w:name w:val="Unresolved Mention1"/>
    <w:basedOn w:val="DefaultParagraphFont"/>
    <w:uiPriority w:val="99"/>
    <w:semiHidden/>
    <w:unhideWhenUsed/>
    <w:rsid w:val="009B544B"/>
    <w:rPr>
      <w:color w:val="605E5C"/>
      <w:shd w:val="clear" w:color="auto" w:fill="E1DFDD"/>
    </w:rPr>
  </w:style>
  <w:style w:type="paragraph" w:customStyle="1" w:styleId="TableParagraph">
    <w:name w:val="Table Paragraph"/>
    <w:basedOn w:val="Normal"/>
    <w:uiPriority w:val="1"/>
    <w:qFormat/>
    <w:rsid w:val="0029530B"/>
    <w:pPr>
      <w:widowControl w:val="0"/>
      <w:spacing w:after="0" w:line="240" w:lineRule="auto"/>
    </w:pPr>
    <w:rPr>
      <w:rFonts w:ascii="Arial" w:eastAsia="Arial" w:hAnsi="Arial" w:cs="Arial"/>
    </w:rPr>
  </w:style>
  <w:style w:type="paragraph" w:styleId="NormalWeb">
    <w:name w:val="Normal (Web)"/>
    <w:basedOn w:val="Normal"/>
    <w:uiPriority w:val="99"/>
    <w:semiHidden/>
    <w:unhideWhenUsed/>
    <w:rsid w:val="000F68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5B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552">
      <w:bodyDiv w:val="1"/>
      <w:marLeft w:val="0"/>
      <w:marRight w:val="0"/>
      <w:marTop w:val="0"/>
      <w:marBottom w:val="0"/>
      <w:divBdr>
        <w:top w:val="none" w:sz="0" w:space="0" w:color="auto"/>
        <w:left w:val="none" w:sz="0" w:space="0" w:color="auto"/>
        <w:bottom w:val="none" w:sz="0" w:space="0" w:color="auto"/>
        <w:right w:val="none" w:sz="0" w:space="0" w:color="auto"/>
      </w:divBdr>
    </w:div>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273366788">
      <w:bodyDiv w:val="1"/>
      <w:marLeft w:val="0"/>
      <w:marRight w:val="0"/>
      <w:marTop w:val="0"/>
      <w:marBottom w:val="0"/>
      <w:divBdr>
        <w:top w:val="none" w:sz="0" w:space="0" w:color="auto"/>
        <w:left w:val="none" w:sz="0" w:space="0" w:color="auto"/>
        <w:bottom w:val="none" w:sz="0" w:space="0" w:color="auto"/>
        <w:right w:val="none" w:sz="0" w:space="0" w:color="auto"/>
      </w:divBdr>
    </w:div>
    <w:div w:id="704141167">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1030767542">
      <w:bodyDiv w:val="1"/>
      <w:marLeft w:val="0"/>
      <w:marRight w:val="0"/>
      <w:marTop w:val="0"/>
      <w:marBottom w:val="0"/>
      <w:divBdr>
        <w:top w:val="none" w:sz="0" w:space="0" w:color="auto"/>
        <w:left w:val="none" w:sz="0" w:space="0" w:color="auto"/>
        <w:bottom w:val="none" w:sz="0" w:space="0" w:color="auto"/>
        <w:right w:val="none" w:sz="0" w:space="0" w:color="auto"/>
      </w:divBdr>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290623858">
      <w:bodyDiv w:val="1"/>
      <w:marLeft w:val="0"/>
      <w:marRight w:val="0"/>
      <w:marTop w:val="0"/>
      <w:marBottom w:val="0"/>
      <w:divBdr>
        <w:top w:val="none" w:sz="0" w:space="0" w:color="auto"/>
        <w:left w:val="none" w:sz="0" w:space="0" w:color="auto"/>
        <w:bottom w:val="none" w:sz="0" w:space="0" w:color="auto"/>
        <w:right w:val="none" w:sz="0" w:space="0" w:color="auto"/>
      </w:divBdr>
    </w:div>
    <w:div w:id="1363825238">
      <w:bodyDiv w:val="1"/>
      <w:marLeft w:val="0"/>
      <w:marRight w:val="0"/>
      <w:marTop w:val="0"/>
      <w:marBottom w:val="0"/>
      <w:divBdr>
        <w:top w:val="none" w:sz="0" w:space="0" w:color="auto"/>
        <w:left w:val="none" w:sz="0" w:space="0" w:color="auto"/>
        <w:bottom w:val="none" w:sz="0" w:space="0" w:color="auto"/>
        <w:right w:val="none" w:sz="0" w:space="0" w:color="auto"/>
      </w:divBdr>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08783865">
      <w:bodyDiv w:val="1"/>
      <w:marLeft w:val="0"/>
      <w:marRight w:val="0"/>
      <w:marTop w:val="0"/>
      <w:marBottom w:val="0"/>
      <w:divBdr>
        <w:top w:val="none" w:sz="0" w:space="0" w:color="auto"/>
        <w:left w:val="none" w:sz="0" w:space="0" w:color="auto"/>
        <w:bottom w:val="none" w:sz="0" w:space="0" w:color="auto"/>
        <w:right w:val="none" w:sz="0" w:space="0" w:color="auto"/>
      </w:divBdr>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55527484">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5C5A0-418C-46DE-AC87-73C542AA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2314</Words>
  <Characters>13193</Characters>
  <Application>Microsoft Office Word</Application>
  <DocSecurity>0</DocSecurity>
  <Lines>109</Lines>
  <Paragraphs>30</Paragraphs>
  <ScaleCrop>false</ScaleCrop>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7</cp:revision>
  <dcterms:created xsi:type="dcterms:W3CDTF">2022-10-19T13:55:00Z</dcterms:created>
  <dcterms:modified xsi:type="dcterms:W3CDTF">2023-04-04T13:33:00Z</dcterms:modified>
</cp:coreProperties>
</file>