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5260872C">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EF422F">
            <w:pPr>
              <w:tabs>
                <w:tab w:val="left" w:pos="98"/>
              </w:tabs>
              <w:spacing w:beforeAutospacing="1" w:after="0" w:afterAutospacing="1" w:line="240" w:lineRule="auto"/>
              <w:ind w:left="-352" w:firstLine="352"/>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5260872C">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3354E0">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014864D5" w:rsidR="00E452E3" w:rsidRPr="00E452E3" w:rsidRDefault="04BD9A54" w:rsidP="04BD9A54">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04BD9A54">
              <w:rPr>
                <w:rFonts w:ascii="Times New Roman" w:eastAsia="Times New Roman" w:hAnsi="Times New Roman" w:cs="Times New Roman"/>
                <w:b/>
                <w:bCs/>
                <w:sz w:val="24"/>
                <w:szCs w:val="24"/>
              </w:rPr>
              <w:t>Unit Title: </w:t>
            </w:r>
            <w:r w:rsidR="003354E0" w:rsidRPr="003354E0">
              <w:rPr>
                <w:rFonts w:ascii="Times New Roman" w:eastAsia="Times New Roman" w:hAnsi="Times New Roman" w:cs="Times New Roman"/>
                <w:bCs/>
                <w:sz w:val="24"/>
                <w:szCs w:val="24"/>
              </w:rPr>
              <w:t xml:space="preserve">Unit 2 </w:t>
            </w:r>
            <w:r w:rsidR="00CD11F9">
              <w:rPr>
                <w:rFonts w:ascii="Times New Roman" w:eastAsia="Times New Roman" w:hAnsi="Times New Roman" w:cs="Times New Roman"/>
                <w:bCs/>
                <w:sz w:val="24"/>
                <w:szCs w:val="24"/>
              </w:rPr>
              <w:t>Fiction</w:t>
            </w:r>
            <w:r w:rsidRPr="04BD9A54">
              <w:rPr>
                <w:rFonts w:ascii="Times New Roman" w:eastAsia="Times New Roman" w:hAnsi="Times New Roman" w:cs="Times New Roman"/>
                <w:b/>
                <w:bCs/>
                <w:sz w:val="24"/>
                <w:szCs w:val="24"/>
              </w:rPr>
              <w:t xml:space="preserve"> </w:t>
            </w:r>
          </w:p>
        </w:tc>
      </w:tr>
      <w:tr w:rsidR="00E452E3" w:rsidRPr="00E452E3" w14:paraId="15D773CE" w14:textId="77777777" w:rsidTr="5260872C">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69700F29" w:rsidR="00E452E3" w:rsidRPr="00E452E3" w:rsidRDefault="04BD9A54" w:rsidP="04BD9A54">
            <w:pPr>
              <w:spacing w:beforeAutospacing="1" w:after="0" w:afterAutospacing="1" w:line="240" w:lineRule="auto"/>
              <w:textAlignment w:val="baseline"/>
              <w:rPr>
                <w:rFonts w:ascii="Segoe UI,Times New Roman" w:eastAsia="Segoe UI,Times New Roman" w:hAnsi="Segoe UI,Times New Roman" w:cs="Segoe UI,Times New Roman"/>
                <w:b/>
                <w:bCs/>
                <w:sz w:val="18"/>
                <w:szCs w:val="18"/>
              </w:rPr>
            </w:pPr>
            <w:r w:rsidRPr="04BD9A54">
              <w:rPr>
                <w:rFonts w:ascii="Times New Roman" w:eastAsia="Times New Roman" w:hAnsi="Times New Roman" w:cs="Times New Roman"/>
                <w:b/>
                <w:bCs/>
                <w:sz w:val="24"/>
                <w:szCs w:val="24"/>
              </w:rPr>
              <w:t>Grade Level: </w:t>
            </w:r>
            <w:r w:rsidRPr="003354E0">
              <w:rPr>
                <w:rFonts w:ascii="Times New Roman" w:eastAsia="Times New Roman" w:hAnsi="Times New Roman" w:cs="Times New Roman"/>
                <w:bCs/>
                <w:sz w:val="24"/>
                <w:szCs w:val="24"/>
              </w:rPr>
              <w:t>5</w:t>
            </w:r>
          </w:p>
        </w:tc>
      </w:tr>
      <w:tr w:rsidR="00E452E3" w:rsidRPr="00E452E3" w14:paraId="741F29F0"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005FC973" w:rsidR="00E452E3" w:rsidRPr="00E452E3" w:rsidRDefault="66033026" w:rsidP="66033026">
            <w:pPr>
              <w:spacing w:beforeAutospacing="1" w:after="0" w:afterAutospacing="1" w:line="240" w:lineRule="auto"/>
              <w:textAlignment w:val="baseline"/>
              <w:rPr>
                <w:rFonts w:ascii="Times New Roman" w:eastAsia="Times New Roman" w:hAnsi="Times New Roman" w:cs="Times New Roman"/>
                <w:b/>
                <w:bCs/>
                <w:sz w:val="24"/>
                <w:szCs w:val="24"/>
              </w:rPr>
            </w:pPr>
            <w:r w:rsidRPr="66033026">
              <w:rPr>
                <w:rFonts w:ascii="Times New Roman" w:eastAsia="Times New Roman" w:hAnsi="Times New Roman" w:cs="Times New Roman"/>
                <w:b/>
                <w:bCs/>
                <w:sz w:val="24"/>
                <w:szCs w:val="24"/>
              </w:rPr>
              <w:t>Duration: </w:t>
            </w:r>
            <w:r w:rsidRPr="003354E0">
              <w:rPr>
                <w:rFonts w:ascii="Times New Roman" w:eastAsia="Times New Roman" w:hAnsi="Times New Roman" w:cs="Times New Roman"/>
                <w:bCs/>
                <w:sz w:val="24"/>
                <w:szCs w:val="24"/>
              </w:rPr>
              <w:t xml:space="preserve">Trimester 1 </w:t>
            </w:r>
          </w:p>
        </w:tc>
      </w:tr>
      <w:tr w:rsidR="00E452E3" w:rsidRPr="00E452E3" w14:paraId="2588E72C" w14:textId="77777777" w:rsidTr="5260872C">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0A574B" w:rsidRDefault="04BD9A54"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4BD9A54">
              <w:rPr>
                <w:rFonts w:ascii="Times New Roman" w:eastAsia="Times New Roman" w:hAnsi="Times New Roman" w:cs="Times New Roman"/>
                <w:b/>
                <w:bCs/>
                <w:sz w:val="24"/>
                <w:szCs w:val="24"/>
              </w:rPr>
              <w:t>Description: </w:t>
            </w:r>
          </w:p>
          <w:p w14:paraId="1F1B640A" w14:textId="1764998D" w:rsidR="00E452E3" w:rsidRDefault="04BD9A54" w:rsidP="04BD9A54">
            <w:pPr>
              <w:spacing w:beforeAutospacing="1" w:after="0" w:afterAutospacing="1" w:line="240" w:lineRule="auto"/>
              <w:textAlignment w:val="baseline"/>
              <w:rPr>
                <w:rFonts w:ascii="Times New Roman" w:eastAsia="Times New Roman" w:hAnsi="Times New Roman" w:cs="Times New Roman"/>
                <w:sz w:val="24"/>
                <w:szCs w:val="24"/>
              </w:rPr>
            </w:pPr>
            <w:r w:rsidRPr="00CD11F9">
              <w:rPr>
                <w:rFonts w:ascii="Times New Roman" w:eastAsia="Times New Roman" w:hAnsi="Times New Roman" w:cs="Times New Roman"/>
                <w:sz w:val="24"/>
                <w:szCs w:val="24"/>
              </w:rPr>
              <w:t>The</w:t>
            </w:r>
            <w:r w:rsidR="00CD11F9">
              <w:rPr>
                <w:rFonts w:ascii="Times New Roman" w:eastAsia="Times New Roman" w:hAnsi="Times New Roman" w:cs="Times New Roman"/>
                <w:sz w:val="24"/>
                <w:szCs w:val="24"/>
              </w:rPr>
              <w:t xml:space="preserve"> fictio</w:t>
            </w:r>
            <w:r w:rsidRPr="00CD11F9">
              <w:rPr>
                <w:rFonts w:ascii="Times New Roman" w:eastAsia="Times New Roman" w:hAnsi="Times New Roman" w:cs="Times New Roman"/>
                <w:sz w:val="24"/>
                <w:szCs w:val="24"/>
              </w:rPr>
              <w:t xml:space="preserve">n </w:t>
            </w:r>
            <w:r w:rsidR="00CD11F9">
              <w:rPr>
                <w:rFonts w:ascii="Times New Roman" w:eastAsia="Times New Roman" w:hAnsi="Times New Roman" w:cs="Times New Roman"/>
                <w:sz w:val="24"/>
                <w:szCs w:val="24"/>
              </w:rPr>
              <w:t>u</w:t>
            </w:r>
            <w:r w:rsidRPr="00CD11F9">
              <w:rPr>
                <w:rFonts w:ascii="Times New Roman" w:eastAsia="Times New Roman" w:hAnsi="Times New Roman" w:cs="Times New Roman"/>
                <w:sz w:val="24"/>
                <w:szCs w:val="24"/>
              </w:rPr>
              <w:t xml:space="preserve">nit of </w:t>
            </w:r>
            <w:r w:rsidR="00CD11F9">
              <w:rPr>
                <w:rFonts w:ascii="Times New Roman" w:eastAsia="Times New Roman" w:hAnsi="Times New Roman" w:cs="Times New Roman"/>
                <w:sz w:val="24"/>
                <w:szCs w:val="24"/>
              </w:rPr>
              <w:t>s</w:t>
            </w:r>
            <w:r w:rsidRPr="00CD11F9">
              <w:rPr>
                <w:rFonts w:ascii="Times New Roman" w:eastAsia="Times New Roman" w:hAnsi="Times New Roman" w:cs="Times New Roman"/>
                <w:sz w:val="24"/>
                <w:szCs w:val="24"/>
              </w:rPr>
              <w:t>tudy exposes students to the possibilities within a genre. By reading and studying different types of fiction (fantasy, traditional and realistic) students will develop an understanding of various forms, features, and purposes of fiction. Their reading of fiction will be enhanced by an understanding of the narrative structure, story elements, and themes associated with each type of fiction. Students will also learn and apply specific reading skills and strategies that will enable them to infer character's feelings and traits, identify the author's message</w:t>
            </w:r>
            <w:r w:rsidR="00CD11F9">
              <w:rPr>
                <w:rFonts w:ascii="Times New Roman" w:eastAsia="Times New Roman" w:hAnsi="Times New Roman" w:cs="Times New Roman"/>
                <w:sz w:val="24"/>
                <w:szCs w:val="24"/>
              </w:rPr>
              <w:t>,</w:t>
            </w:r>
            <w:r w:rsidRPr="00CD11F9">
              <w:rPr>
                <w:rFonts w:ascii="Times New Roman" w:eastAsia="Times New Roman" w:hAnsi="Times New Roman" w:cs="Times New Roman"/>
                <w:sz w:val="24"/>
                <w:szCs w:val="24"/>
              </w:rPr>
              <w:t xml:space="preserve"> and actively engage with the texts they read.</w:t>
            </w:r>
          </w:p>
          <w:p w14:paraId="06207082" w14:textId="20956A4A" w:rsidR="00CD11F9" w:rsidRPr="00CD11F9" w:rsidRDefault="00CD11F9" w:rsidP="04BD9A54">
            <w:pPr>
              <w:spacing w:beforeAutospacing="1" w:after="0" w:afterAutospacing="1" w:line="240" w:lineRule="auto"/>
              <w:textAlignment w:val="baseline"/>
              <w:rPr>
                <w:rFonts w:ascii="Times New Roman" w:eastAsia="Times New Roman" w:hAnsi="Times New Roman" w:cs="Times New Roman"/>
                <w:sz w:val="24"/>
                <w:szCs w:val="24"/>
              </w:rPr>
            </w:pPr>
          </w:p>
        </w:tc>
      </w:tr>
      <w:tr w:rsidR="00E452E3" w:rsidRPr="00E452E3" w14:paraId="341709D9" w14:textId="77777777" w:rsidTr="5260872C">
        <w:trPr>
          <w:trHeight w:val="363"/>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7A3BEBA9" w:rsidR="00E452E3" w:rsidRPr="00E452E3" w:rsidRDefault="0043575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6C4223" w:rsidRPr="00E452E3" w14:paraId="7ACF527B" w14:textId="77777777" w:rsidTr="000204FA">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14C0958F" w14:textId="77777777" w:rsidR="006C4223" w:rsidRPr="000A574B" w:rsidRDefault="006C4223"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3B3649D8" w14:textId="77777777" w:rsidR="006C4223" w:rsidRPr="003354E0" w:rsidRDefault="006C4223" w:rsidP="00F4163F">
            <w:pPr>
              <w:pStyle w:val="paragraph"/>
              <w:numPr>
                <w:ilvl w:val="0"/>
                <w:numId w:val="11"/>
              </w:numPr>
              <w:spacing w:before="0" w:after="0"/>
              <w:ind w:left="450" w:firstLine="0"/>
              <w:textAlignment w:val="baseline"/>
              <w:rPr>
                <w:rFonts w:eastAsia="Segoe UI"/>
                <w:bCs/>
              </w:rPr>
            </w:pPr>
            <w:r w:rsidRPr="003354E0">
              <w:rPr>
                <w:rFonts w:eastAsia="Segoe UI"/>
                <w:bCs/>
              </w:rPr>
              <w:t>Types of fiction</w:t>
            </w:r>
          </w:p>
          <w:p w14:paraId="2CBBB478" w14:textId="77777777" w:rsidR="006C4223" w:rsidRDefault="006C4223" w:rsidP="00F4163F">
            <w:pPr>
              <w:pStyle w:val="paragraph"/>
              <w:numPr>
                <w:ilvl w:val="0"/>
                <w:numId w:val="11"/>
              </w:numPr>
              <w:spacing w:before="0" w:after="0"/>
              <w:ind w:left="450" w:firstLine="0"/>
              <w:textAlignment w:val="baseline"/>
              <w:rPr>
                <w:rFonts w:eastAsia="Segoe UI"/>
                <w:bCs/>
              </w:rPr>
            </w:pPr>
            <w:r w:rsidRPr="003354E0">
              <w:rPr>
                <w:rFonts w:eastAsia="Segoe UI"/>
                <w:bCs/>
              </w:rPr>
              <w:t>Story elements</w:t>
            </w:r>
          </w:p>
          <w:p w14:paraId="380720A2" w14:textId="77777777" w:rsidR="006C4223" w:rsidRDefault="006C4223" w:rsidP="00F4163F">
            <w:pPr>
              <w:pStyle w:val="paragraph"/>
              <w:numPr>
                <w:ilvl w:val="0"/>
                <w:numId w:val="11"/>
              </w:numPr>
              <w:spacing w:before="0" w:after="0"/>
              <w:ind w:left="450" w:firstLine="0"/>
              <w:textAlignment w:val="baseline"/>
              <w:rPr>
                <w:rFonts w:eastAsia="Segoe UI"/>
                <w:bCs/>
              </w:rPr>
            </w:pPr>
            <w:r>
              <w:rPr>
                <w:rFonts w:eastAsia="Segoe UI"/>
                <w:bCs/>
              </w:rPr>
              <w:t>Retell</w:t>
            </w:r>
          </w:p>
          <w:p w14:paraId="047BB3CF" w14:textId="77777777" w:rsidR="006C4223" w:rsidRDefault="006C4223" w:rsidP="00F4163F">
            <w:pPr>
              <w:pStyle w:val="paragraph"/>
              <w:numPr>
                <w:ilvl w:val="0"/>
                <w:numId w:val="11"/>
              </w:numPr>
              <w:spacing w:before="0" w:after="0"/>
              <w:ind w:left="450" w:firstLine="0"/>
              <w:textAlignment w:val="baseline"/>
              <w:rPr>
                <w:rFonts w:eastAsia="Segoe UI"/>
                <w:bCs/>
              </w:rPr>
            </w:pPr>
            <w:r>
              <w:rPr>
                <w:rFonts w:eastAsia="Segoe UI"/>
                <w:bCs/>
              </w:rPr>
              <w:t>Summarize</w:t>
            </w:r>
          </w:p>
          <w:p w14:paraId="18ADAE38" w14:textId="77777777" w:rsidR="006C4223" w:rsidRPr="003354E0" w:rsidRDefault="006C4223" w:rsidP="00F4163F">
            <w:pPr>
              <w:pStyle w:val="paragraph"/>
              <w:numPr>
                <w:ilvl w:val="0"/>
                <w:numId w:val="11"/>
              </w:numPr>
              <w:spacing w:before="0" w:after="0"/>
              <w:ind w:left="450" w:firstLine="0"/>
              <w:textAlignment w:val="baseline"/>
              <w:rPr>
                <w:rFonts w:eastAsia="Segoe UI"/>
                <w:bCs/>
              </w:rPr>
            </w:pPr>
            <w:r>
              <w:rPr>
                <w:rFonts w:eastAsia="Segoe UI"/>
                <w:bCs/>
              </w:rPr>
              <w:t>Main idea</w:t>
            </w:r>
          </w:p>
          <w:p w14:paraId="5A015FA7" w14:textId="77777777" w:rsidR="006C4223" w:rsidRDefault="006C4223" w:rsidP="00F4163F">
            <w:pPr>
              <w:pStyle w:val="paragraph"/>
              <w:numPr>
                <w:ilvl w:val="0"/>
                <w:numId w:val="11"/>
              </w:numPr>
              <w:spacing w:before="0" w:after="0"/>
              <w:ind w:left="450" w:firstLine="0"/>
              <w:textAlignment w:val="baseline"/>
              <w:rPr>
                <w:rFonts w:eastAsia="Segoe UI"/>
                <w:bCs/>
              </w:rPr>
            </w:pPr>
            <w:r w:rsidRPr="003354E0">
              <w:rPr>
                <w:rFonts w:eastAsia="Segoe UI"/>
                <w:bCs/>
              </w:rPr>
              <w:t>Theme</w:t>
            </w:r>
          </w:p>
          <w:p w14:paraId="01BF642F" w14:textId="77777777" w:rsidR="006C4223" w:rsidRPr="003354E0" w:rsidRDefault="006C4223" w:rsidP="00F4163F">
            <w:pPr>
              <w:pStyle w:val="paragraph"/>
              <w:numPr>
                <w:ilvl w:val="0"/>
                <w:numId w:val="11"/>
              </w:numPr>
              <w:spacing w:before="0" w:after="0"/>
              <w:ind w:left="450" w:firstLine="0"/>
              <w:textAlignment w:val="baseline"/>
              <w:rPr>
                <w:rFonts w:eastAsia="Segoe UI"/>
                <w:bCs/>
              </w:rPr>
            </w:pPr>
            <w:proofErr w:type="spellStart"/>
            <w:r>
              <w:rPr>
                <w:rFonts w:eastAsia="Segoe UI"/>
                <w:bCs/>
              </w:rPr>
              <w:t>Envisionment</w:t>
            </w:r>
            <w:proofErr w:type="spellEnd"/>
          </w:p>
          <w:p w14:paraId="267322BD" w14:textId="77777777" w:rsidR="006C4223" w:rsidRDefault="006C4223" w:rsidP="00F4163F">
            <w:pPr>
              <w:pStyle w:val="paragraph"/>
              <w:numPr>
                <w:ilvl w:val="0"/>
                <w:numId w:val="11"/>
              </w:numPr>
              <w:spacing w:before="0" w:after="0"/>
              <w:ind w:left="450" w:firstLine="0"/>
              <w:textAlignment w:val="baseline"/>
              <w:rPr>
                <w:rFonts w:eastAsia="Segoe UI"/>
                <w:bCs/>
              </w:rPr>
            </w:pPr>
            <w:r w:rsidRPr="003354E0">
              <w:rPr>
                <w:rFonts w:eastAsia="Segoe UI"/>
                <w:bCs/>
              </w:rPr>
              <w:t>Structure of fiction</w:t>
            </w:r>
          </w:p>
          <w:p w14:paraId="2A0860F7" w14:textId="77777777" w:rsidR="006C4223" w:rsidRDefault="006C4223" w:rsidP="00F4163F">
            <w:pPr>
              <w:pStyle w:val="paragraph"/>
              <w:numPr>
                <w:ilvl w:val="0"/>
                <w:numId w:val="11"/>
              </w:numPr>
              <w:spacing w:before="0" w:after="0"/>
              <w:ind w:left="450" w:firstLine="0"/>
              <w:textAlignment w:val="baseline"/>
              <w:rPr>
                <w:rFonts w:eastAsia="Segoe UI"/>
                <w:bCs/>
              </w:rPr>
            </w:pPr>
            <w:r>
              <w:rPr>
                <w:rFonts w:eastAsia="Segoe UI"/>
                <w:bCs/>
              </w:rPr>
              <w:t>Point of view</w:t>
            </w:r>
          </w:p>
          <w:p w14:paraId="1E7CA5F8" w14:textId="77777777" w:rsidR="006C4223" w:rsidRDefault="006C4223" w:rsidP="00F4163F">
            <w:pPr>
              <w:pStyle w:val="paragraph"/>
              <w:numPr>
                <w:ilvl w:val="0"/>
                <w:numId w:val="11"/>
              </w:numPr>
              <w:spacing w:before="0" w:after="0"/>
              <w:ind w:left="450" w:firstLine="0"/>
              <w:textAlignment w:val="baseline"/>
              <w:rPr>
                <w:rFonts w:eastAsia="Segoe UI"/>
                <w:bCs/>
              </w:rPr>
            </w:pPr>
            <w:r>
              <w:rPr>
                <w:rFonts w:eastAsia="Segoe UI"/>
                <w:bCs/>
              </w:rPr>
              <w:t>Using text evidence</w:t>
            </w:r>
          </w:p>
          <w:p w14:paraId="2EF7E473" w14:textId="77777777" w:rsidR="006C4223" w:rsidRPr="003354E0" w:rsidRDefault="006C4223" w:rsidP="00F4163F">
            <w:pPr>
              <w:pStyle w:val="paragraph"/>
              <w:numPr>
                <w:ilvl w:val="0"/>
                <w:numId w:val="11"/>
              </w:numPr>
              <w:spacing w:before="0" w:after="0"/>
              <w:ind w:left="450" w:firstLine="0"/>
              <w:textAlignment w:val="baseline"/>
              <w:rPr>
                <w:rFonts w:eastAsia="Segoe UI"/>
                <w:bCs/>
              </w:rPr>
            </w:pPr>
            <w:r>
              <w:rPr>
                <w:rFonts w:eastAsia="Segoe UI"/>
                <w:bCs/>
              </w:rPr>
              <w:t>Comparing / contrasting texts</w:t>
            </w:r>
          </w:p>
          <w:p w14:paraId="7703E2F2" w14:textId="77777777" w:rsidR="006C4223" w:rsidRPr="00E13CC6" w:rsidRDefault="006C4223" w:rsidP="00F4163F">
            <w:pPr>
              <w:pStyle w:val="paragraph"/>
              <w:numPr>
                <w:ilvl w:val="0"/>
                <w:numId w:val="11"/>
              </w:numPr>
              <w:spacing w:before="0" w:after="0"/>
              <w:ind w:left="450" w:firstLine="0"/>
              <w:textAlignment w:val="baseline"/>
              <w:rPr>
                <w:rFonts w:ascii="Segoe UI" w:eastAsia="Segoe UI" w:hAnsi="Segoe UI" w:cs="Segoe UI"/>
                <w:b/>
                <w:bCs/>
                <w:sz w:val="18"/>
                <w:szCs w:val="18"/>
              </w:rPr>
            </w:pPr>
            <w:r>
              <w:rPr>
                <w:rFonts w:eastAsia="Segoe UI"/>
                <w:bCs/>
              </w:rPr>
              <w:t>Inference</w:t>
            </w:r>
          </w:p>
          <w:p w14:paraId="6B264F94" w14:textId="77777777" w:rsidR="006C4223" w:rsidRPr="00CD11F9" w:rsidRDefault="006C4223" w:rsidP="00E13CC6">
            <w:pPr>
              <w:pStyle w:val="paragraph"/>
              <w:spacing w:before="0" w:after="0"/>
              <w:ind w:left="450"/>
              <w:textAlignment w:val="baseline"/>
              <w:rPr>
                <w:rFonts w:ascii="Segoe UI" w:eastAsia="Segoe UI" w:hAnsi="Segoe UI" w:cs="Segoe UI"/>
                <w:b/>
                <w:bCs/>
                <w:sz w:val="18"/>
                <w:szCs w:val="18"/>
              </w:rPr>
            </w:pPr>
          </w:p>
          <w:p w14:paraId="2819DA13" w14:textId="77777777" w:rsidR="006C4223" w:rsidRPr="00EF422F" w:rsidRDefault="006C4223" w:rsidP="000A574B">
            <w:pPr>
              <w:pStyle w:val="paragraph"/>
              <w:spacing w:before="0" w:after="0"/>
              <w:ind w:left="90"/>
              <w:textAlignment w:val="baseline"/>
              <w:rPr>
                <w:rFonts w:ascii="Arial" w:hAnsi="Arial" w:cs="Arial"/>
              </w:rPr>
            </w:pPr>
            <w:r w:rsidRPr="00E452E3">
              <w:rPr>
                <w:b/>
                <w:bCs/>
              </w:rPr>
              <w:t> </w:t>
            </w:r>
            <w:r w:rsidRPr="00EF422F">
              <w:rPr>
                <w:rStyle w:val="normaltextrun"/>
                <w:b/>
                <w:bCs/>
                <w:color w:val="000000"/>
              </w:rPr>
              <w:t>Understandings:</w:t>
            </w:r>
            <w:r w:rsidRPr="00EF422F">
              <w:rPr>
                <w:rStyle w:val="eop"/>
              </w:rPr>
              <w:t> </w:t>
            </w:r>
          </w:p>
          <w:p w14:paraId="099D4233" w14:textId="528C38CE" w:rsidR="006C4223" w:rsidRPr="00EF422F" w:rsidRDefault="006C4223" w:rsidP="00F4163F">
            <w:pPr>
              <w:pStyle w:val="paragraph"/>
              <w:numPr>
                <w:ilvl w:val="0"/>
                <w:numId w:val="19"/>
              </w:numPr>
              <w:spacing w:before="0" w:after="0"/>
              <w:textAlignment w:val="baseline"/>
              <w:rPr>
                <w:rFonts w:eastAsia="Segoe UI"/>
                <w:bCs/>
              </w:rPr>
            </w:pPr>
            <w:r w:rsidRPr="00EF422F">
              <w:rPr>
                <w:rFonts w:eastAsia="Segoe UI"/>
                <w:bCs/>
              </w:rPr>
              <w:t>Readers recognize fantasy, traditional tales and realistic fiction.</w:t>
            </w:r>
          </w:p>
          <w:p w14:paraId="34890EFA" w14:textId="77777777" w:rsidR="006C4223" w:rsidRPr="003354E0" w:rsidRDefault="006C4223" w:rsidP="00F4163F">
            <w:pPr>
              <w:pStyle w:val="paragraph"/>
              <w:numPr>
                <w:ilvl w:val="0"/>
                <w:numId w:val="19"/>
              </w:numPr>
              <w:spacing w:before="0" w:after="0"/>
              <w:textAlignment w:val="baseline"/>
              <w:rPr>
                <w:rFonts w:eastAsia="Segoe UI"/>
                <w:bCs/>
              </w:rPr>
            </w:pPr>
            <w:r w:rsidRPr="003354E0">
              <w:rPr>
                <w:rFonts w:eastAsia="Segoe UI"/>
                <w:bCs/>
              </w:rPr>
              <w:t xml:space="preserve">Readers </w:t>
            </w:r>
            <w:r>
              <w:rPr>
                <w:rFonts w:eastAsia="Segoe UI"/>
                <w:bCs/>
              </w:rPr>
              <w:t>retell with</w:t>
            </w:r>
            <w:r w:rsidRPr="003354E0">
              <w:rPr>
                <w:rFonts w:eastAsia="Segoe UI"/>
                <w:bCs/>
              </w:rPr>
              <w:t xml:space="preserve"> the beginning, middle and end of a story.</w:t>
            </w:r>
          </w:p>
          <w:p w14:paraId="6F6A1B40" w14:textId="15E102D5" w:rsidR="006C4223" w:rsidRPr="003354E0" w:rsidRDefault="006C4223" w:rsidP="00F4163F">
            <w:pPr>
              <w:pStyle w:val="paragraph"/>
              <w:numPr>
                <w:ilvl w:val="0"/>
                <w:numId w:val="19"/>
              </w:numPr>
              <w:spacing w:before="0" w:after="0"/>
              <w:textAlignment w:val="baseline"/>
              <w:rPr>
                <w:rFonts w:eastAsia="Segoe UI"/>
                <w:bCs/>
              </w:rPr>
            </w:pPr>
            <w:r w:rsidRPr="003354E0">
              <w:rPr>
                <w:rFonts w:eastAsia="Segoe UI"/>
                <w:bCs/>
              </w:rPr>
              <w:t>Readers identify characters, setting, plot, conflict and resolution.</w:t>
            </w:r>
          </w:p>
          <w:p w14:paraId="42BFD280" w14:textId="3D46D81A" w:rsidR="006C4223" w:rsidRDefault="006C4223" w:rsidP="00F4163F">
            <w:pPr>
              <w:pStyle w:val="paragraph"/>
              <w:numPr>
                <w:ilvl w:val="0"/>
                <w:numId w:val="19"/>
              </w:numPr>
              <w:spacing w:before="0" w:after="0"/>
              <w:textAlignment w:val="baseline"/>
              <w:rPr>
                <w:rFonts w:eastAsia="Segoe UI"/>
                <w:bCs/>
              </w:rPr>
            </w:pPr>
            <w:r w:rsidRPr="003354E0">
              <w:rPr>
                <w:rFonts w:eastAsia="Segoe UI"/>
                <w:bCs/>
              </w:rPr>
              <w:t>Readers determine the theme of a story.</w:t>
            </w:r>
          </w:p>
          <w:p w14:paraId="61DD2B12" w14:textId="216A4886" w:rsidR="006C4223" w:rsidRPr="003354E0" w:rsidRDefault="006C4223" w:rsidP="00F4163F">
            <w:pPr>
              <w:pStyle w:val="paragraph"/>
              <w:numPr>
                <w:ilvl w:val="0"/>
                <w:numId w:val="19"/>
              </w:numPr>
              <w:spacing w:before="0" w:after="0"/>
              <w:textAlignment w:val="baseline"/>
              <w:rPr>
                <w:rFonts w:eastAsia="Segoe UI"/>
                <w:bCs/>
              </w:rPr>
            </w:pPr>
            <w:r>
              <w:rPr>
                <w:rFonts w:eastAsia="Segoe UI"/>
                <w:bCs/>
              </w:rPr>
              <w:t xml:space="preserve">Readers </w:t>
            </w:r>
            <w:proofErr w:type="gramStart"/>
            <w:r>
              <w:rPr>
                <w:rFonts w:eastAsia="Segoe UI"/>
                <w:bCs/>
              </w:rPr>
              <w:t>compare and contrast</w:t>
            </w:r>
            <w:proofErr w:type="gramEnd"/>
            <w:r>
              <w:rPr>
                <w:rFonts w:eastAsia="Segoe UI"/>
                <w:bCs/>
              </w:rPr>
              <w:t xml:space="preserve"> texts with text evidence.</w:t>
            </w:r>
          </w:p>
          <w:p w14:paraId="043323E1" w14:textId="77777777" w:rsidR="006C4223" w:rsidRPr="00E13CC6" w:rsidRDefault="006C4223" w:rsidP="00F4163F">
            <w:pPr>
              <w:pStyle w:val="paragraph"/>
              <w:numPr>
                <w:ilvl w:val="0"/>
                <w:numId w:val="19"/>
              </w:numPr>
              <w:spacing w:before="0" w:after="0"/>
              <w:textAlignment w:val="baseline"/>
              <w:rPr>
                <w:rFonts w:ascii="Segoe UI" w:eastAsia="Segoe UI" w:hAnsi="Segoe UI" w:cs="Segoe UI"/>
                <w:b/>
                <w:bCs/>
                <w:sz w:val="18"/>
                <w:szCs w:val="18"/>
              </w:rPr>
            </w:pPr>
            <w:r w:rsidRPr="003354E0">
              <w:rPr>
                <w:rFonts w:eastAsia="Segoe UI"/>
                <w:bCs/>
              </w:rPr>
              <w:t>Readers utilize strategies before, during</w:t>
            </w:r>
            <w:r>
              <w:rPr>
                <w:rFonts w:eastAsia="Segoe UI"/>
                <w:bCs/>
              </w:rPr>
              <w:t>,</w:t>
            </w:r>
            <w:r w:rsidRPr="003354E0">
              <w:rPr>
                <w:rFonts w:eastAsia="Segoe UI"/>
                <w:bCs/>
              </w:rPr>
              <w:t xml:space="preserve"> and after reading to enhance comprehension.</w:t>
            </w:r>
          </w:p>
          <w:p w14:paraId="02CFD948" w14:textId="190A5AB7" w:rsidR="006C4223" w:rsidRPr="00E452E3" w:rsidRDefault="006C4223" w:rsidP="00E13CC6">
            <w:pPr>
              <w:pStyle w:val="paragraph"/>
              <w:spacing w:before="0" w:after="0"/>
              <w:ind w:left="360"/>
              <w:textAlignment w:val="baseline"/>
              <w:rPr>
                <w:rFonts w:ascii="Segoe UI" w:eastAsia="Segoe UI" w:hAnsi="Segoe UI" w:cs="Segoe UI"/>
                <w:b/>
                <w:bCs/>
                <w:sz w:val="18"/>
                <w:szCs w:val="18"/>
              </w:rPr>
            </w:pPr>
          </w:p>
        </w:tc>
      </w:tr>
      <w:tr w:rsidR="00E452E3" w:rsidRPr="00E452E3" w14:paraId="46EF4B5E"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04F97308" w:rsidR="00E452E3" w:rsidRPr="00E452E3" w:rsidRDefault="0043575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435755" w:rsidRPr="00E452E3" w14:paraId="13B06E1E" w14:textId="77777777" w:rsidTr="5260872C">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5C36EF7B" w14:textId="77777777" w:rsidR="00435755" w:rsidRPr="009A69DC" w:rsidRDefault="00435755" w:rsidP="00435755">
            <w:pPr>
              <w:pStyle w:val="paragraph"/>
              <w:spacing w:before="0" w:after="0"/>
              <w:ind w:left="90" w:right="420"/>
              <w:textAlignment w:val="baseline"/>
              <w:rPr>
                <w:i/>
              </w:rPr>
            </w:pPr>
            <w:r>
              <w:rPr>
                <w:i/>
              </w:rPr>
              <w:t>New Jersey Student Learning Standards &amp; Practices</w:t>
            </w:r>
          </w:p>
          <w:bookmarkStart w:id="0" w:name="CCSS.ELA-Literacy.RL.5.1"/>
          <w:p w14:paraId="61F51F49" w14:textId="1D98C425"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"http://www.corestandards.org/ELA-Literacy/RL/5/1/"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RL.5.1</w:t>
            </w:r>
            <w:r w:rsidRPr="00435755">
              <w:rPr>
                <w:rFonts w:ascii="Times New Roman" w:hAnsi="Times New Roman" w:cs="Times New Roman"/>
                <w:color w:val="202020"/>
                <w:sz w:val="24"/>
                <w:szCs w:val="24"/>
              </w:rPr>
              <w:fldChar w:fldCharType="end"/>
            </w:r>
            <w:bookmarkEnd w:id="0"/>
            <w:r w:rsidRPr="00435755">
              <w:rPr>
                <w:rFonts w:ascii="Times New Roman" w:hAnsi="Times New Roman" w:cs="Times New Roman"/>
                <w:color w:val="202020"/>
                <w:sz w:val="24"/>
                <w:szCs w:val="24"/>
              </w:rPr>
              <w:t xml:space="preserve"> Quote accurately from a text when explaining what the text says explicitly and when drawing inferences from the text.</w:t>
            </w:r>
          </w:p>
          <w:bookmarkStart w:id="1" w:name="CCSS.ELA-Literacy.RL.5.2"/>
          <w:p w14:paraId="13BE12C2" w14:textId="40653F6A"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"http://www.corestandards.org/ELA-Literacy/RL/5/2/"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RL.5.2</w:t>
            </w:r>
            <w:r w:rsidRPr="00435755">
              <w:rPr>
                <w:rFonts w:ascii="Times New Roman" w:hAnsi="Times New Roman" w:cs="Times New Roman"/>
                <w:color w:val="202020"/>
                <w:sz w:val="24"/>
                <w:szCs w:val="24"/>
              </w:rPr>
              <w:fldChar w:fldCharType="end"/>
            </w:r>
            <w:bookmarkEnd w:id="1"/>
            <w:r w:rsidRPr="00435755">
              <w:rPr>
                <w:rFonts w:ascii="Times New Roman" w:hAnsi="Times New Roman" w:cs="Times New Roman"/>
                <w:color w:val="202020"/>
                <w:sz w:val="24"/>
                <w:szCs w:val="24"/>
              </w:rPr>
              <w:t xml:space="preserve"> Determine a theme of a story, drama, or poem from details in the text, including how characters in a story or drama respond to challenges or how the speaker in a poem reflects upon a topic; summarize the text.</w:t>
            </w:r>
          </w:p>
          <w:bookmarkStart w:id="2" w:name="CCSS.ELA-Literacy.RL.5.3"/>
          <w:p w14:paraId="7DE24AC7" w14:textId="16F9E6DF"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"http://www.corestandards.org/ELA-Literacy/RL/5/3/"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RL.5.3</w:t>
            </w:r>
            <w:r w:rsidRPr="00435755">
              <w:rPr>
                <w:rFonts w:ascii="Times New Roman" w:hAnsi="Times New Roman" w:cs="Times New Roman"/>
                <w:color w:val="202020"/>
                <w:sz w:val="24"/>
                <w:szCs w:val="24"/>
              </w:rPr>
              <w:fldChar w:fldCharType="end"/>
            </w:r>
            <w:bookmarkEnd w:id="2"/>
            <w:r w:rsidRPr="00435755">
              <w:rPr>
                <w:rFonts w:ascii="Times New Roman" w:hAnsi="Times New Roman" w:cs="Times New Roman"/>
                <w:color w:val="202020"/>
                <w:sz w:val="24"/>
                <w:szCs w:val="24"/>
              </w:rPr>
              <w:t xml:space="preserve"> Compare and contrast two or more characters, settings, or events in a story or drama, drawing on specific details in the text (e.g., how characters interact).</w:t>
            </w:r>
          </w:p>
          <w:bookmarkStart w:id="3" w:name="CCSS.ELA-Literacy.RL.5.4"/>
          <w:p w14:paraId="739DED11" w14:textId="06F13BA2"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"http://www.corestandards.org/ELA-Literacy/RL/5/4/"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RL.5.4</w:t>
            </w:r>
            <w:r w:rsidRPr="00435755">
              <w:rPr>
                <w:rFonts w:ascii="Times New Roman" w:hAnsi="Times New Roman" w:cs="Times New Roman"/>
                <w:color w:val="202020"/>
                <w:sz w:val="24"/>
                <w:szCs w:val="24"/>
              </w:rPr>
              <w:fldChar w:fldCharType="end"/>
            </w:r>
            <w:bookmarkEnd w:id="3"/>
            <w:r w:rsidRPr="00435755">
              <w:rPr>
                <w:rFonts w:ascii="Times New Roman" w:hAnsi="Times New Roman" w:cs="Times New Roman"/>
                <w:color w:val="202020"/>
                <w:sz w:val="24"/>
                <w:szCs w:val="24"/>
              </w:rPr>
              <w:t xml:space="preserve"> Determine the meaning of words and phrases as they are used in a text, including figurative language such as metaphors and similes.</w:t>
            </w:r>
          </w:p>
          <w:bookmarkStart w:id="4" w:name="CCSS.ELA-Literacy.RL.5.5"/>
          <w:p w14:paraId="0C9CAD53" w14:textId="6038BBC9"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"http://www.corestandards.org/ELA-Literacy/RL/5/5/"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RL.5.5</w:t>
            </w:r>
            <w:r w:rsidRPr="00435755">
              <w:rPr>
                <w:rFonts w:ascii="Times New Roman" w:hAnsi="Times New Roman" w:cs="Times New Roman"/>
                <w:color w:val="202020"/>
                <w:sz w:val="24"/>
                <w:szCs w:val="24"/>
              </w:rPr>
              <w:fldChar w:fldCharType="end"/>
            </w:r>
            <w:bookmarkEnd w:id="4"/>
            <w:r w:rsidRPr="00435755">
              <w:rPr>
                <w:rFonts w:ascii="Times New Roman" w:hAnsi="Times New Roman" w:cs="Times New Roman"/>
                <w:color w:val="202020"/>
                <w:sz w:val="24"/>
                <w:szCs w:val="24"/>
              </w:rPr>
              <w:t xml:space="preserve"> Explain how a series of chapters, scenes, or stanzas fits together to provide the overall structure of a </w:t>
            </w:r>
            <w:proofErr w:type="gramStart"/>
            <w:r w:rsidRPr="00435755">
              <w:rPr>
                <w:rFonts w:ascii="Times New Roman" w:hAnsi="Times New Roman" w:cs="Times New Roman"/>
                <w:color w:val="202020"/>
                <w:sz w:val="24"/>
                <w:szCs w:val="24"/>
              </w:rPr>
              <w:t>particular story</w:t>
            </w:r>
            <w:proofErr w:type="gramEnd"/>
            <w:r w:rsidRPr="00435755">
              <w:rPr>
                <w:rFonts w:ascii="Times New Roman" w:hAnsi="Times New Roman" w:cs="Times New Roman"/>
                <w:color w:val="202020"/>
                <w:sz w:val="24"/>
                <w:szCs w:val="24"/>
              </w:rPr>
              <w:t>, drama, or poem.</w:t>
            </w:r>
          </w:p>
          <w:bookmarkStart w:id="5" w:name="CCSS.ELA-Literacy.RL.5.6"/>
          <w:p w14:paraId="71B1FE46" w14:textId="0C9546EF"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lastRenderedPageBreak/>
              <w:fldChar w:fldCharType="begin"/>
            </w:r>
            <w:r w:rsidRPr="00435755">
              <w:rPr>
                <w:rFonts w:ascii="Times New Roman" w:hAnsi="Times New Roman" w:cs="Times New Roman"/>
                <w:color w:val="202020"/>
                <w:sz w:val="24"/>
                <w:szCs w:val="24"/>
              </w:rPr>
              <w:instrText xml:space="preserve"> HYPERLINK "http://www.corestandards.org/ELA-Literacy/RL/5/6/"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RL.5.6</w:t>
            </w:r>
            <w:r w:rsidRPr="00435755">
              <w:rPr>
                <w:rFonts w:ascii="Times New Roman" w:hAnsi="Times New Roman" w:cs="Times New Roman"/>
                <w:color w:val="202020"/>
                <w:sz w:val="24"/>
                <w:szCs w:val="24"/>
              </w:rPr>
              <w:fldChar w:fldCharType="end"/>
            </w:r>
            <w:bookmarkEnd w:id="5"/>
            <w:r w:rsidRPr="00435755">
              <w:rPr>
                <w:rFonts w:ascii="Times New Roman" w:hAnsi="Times New Roman" w:cs="Times New Roman"/>
                <w:color w:val="202020"/>
                <w:sz w:val="24"/>
                <w:szCs w:val="24"/>
              </w:rPr>
              <w:t xml:space="preserve"> Describe how a narrator's or speaker's point of view influences how events are described.</w:t>
            </w:r>
          </w:p>
          <w:bookmarkStart w:id="6" w:name="CCSS.ELA-Literacy.RL.5.7"/>
          <w:p w14:paraId="1D42DDE2" w14:textId="36D3F249"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"http://www.corestandards.org/ELA-Literacy/RL/5/7/"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RL.5.7</w:t>
            </w:r>
            <w:r w:rsidRPr="00435755">
              <w:rPr>
                <w:rFonts w:ascii="Times New Roman" w:hAnsi="Times New Roman" w:cs="Times New Roman"/>
                <w:color w:val="202020"/>
                <w:sz w:val="24"/>
                <w:szCs w:val="24"/>
              </w:rPr>
              <w:fldChar w:fldCharType="end"/>
            </w:r>
            <w:bookmarkEnd w:id="6"/>
            <w:r w:rsidRPr="00435755">
              <w:rPr>
                <w:rFonts w:ascii="Times New Roman" w:hAnsi="Times New Roman" w:cs="Times New Roman"/>
                <w:color w:val="202020"/>
                <w:sz w:val="24"/>
                <w:szCs w:val="24"/>
              </w:rPr>
              <w:t xml:space="preserve"> Analyze how visual and multimedia elements contribute to the meaning, tone, or beauty of a text (e.g., graphic novel, multimedia presentation of fiction, folktale, myth, poem).</w:t>
            </w:r>
          </w:p>
          <w:bookmarkStart w:id="7" w:name="CCSS.ELA-Literacy.RL.5.9"/>
          <w:p w14:paraId="1DBAD742" w14:textId="7F425165"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"http://www.corestandards.org/ELA-Literacy/RL/5/9/"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RL.5.9</w:t>
            </w:r>
            <w:r w:rsidRPr="00435755">
              <w:rPr>
                <w:rFonts w:ascii="Times New Roman" w:hAnsi="Times New Roman" w:cs="Times New Roman"/>
                <w:color w:val="202020"/>
                <w:sz w:val="24"/>
                <w:szCs w:val="24"/>
              </w:rPr>
              <w:fldChar w:fldCharType="end"/>
            </w:r>
            <w:bookmarkEnd w:id="7"/>
            <w:r w:rsidRPr="00435755">
              <w:rPr>
                <w:rFonts w:ascii="Times New Roman" w:hAnsi="Times New Roman" w:cs="Times New Roman"/>
                <w:color w:val="202020"/>
                <w:sz w:val="24"/>
                <w:szCs w:val="24"/>
              </w:rPr>
              <w:t xml:space="preserve"> Compare and contrast stories in the same genre (e.g., mysteries and adventure stories) on their approaches to similar themes and topics.</w:t>
            </w:r>
          </w:p>
          <w:bookmarkStart w:id="8" w:name="CCSS.ELA-Literacy.RL.5.10"/>
          <w:p w14:paraId="02E5075F" w14:textId="3893804E"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"http://www.corestandards.org/ELA-Literacy/RL/5/10/"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RL.5.10</w:t>
            </w:r>
            <w:r w:rsidRPr="00435755">
              <w:rPr>
                <w:rFonts w:ascii="Times New Roman" w:hAnsi="Times New Roman" w:cs="Times New Roman"/>
                <w:color w:val="202020"/>
                <w:sz w:val="24"/>
                <w:szCs w:val="24"/>
              </w:rPr>
              <w:fldChar w:fldCharType="end"/>
            </w:r>
            <w:bookmarkEnd w:id="8"/>
            <w:r w:rsidRPr="00435755">
              <w:rPr>
                <w:rFonts w:ascii="Times New Roman" w:hAnsi="Times New Roman" w:cs="Times New Roman"/>
                <w:color w:val="202020"/>
                <w:sz w:val="24"/>
                <w:szCs w:val="24"/>
              </w:rPr>
              <w:t xml:space="preserve"> By the end of the year, read and comprehend literature, including stories, dramas, and poetry, at the high end of the grades 4-5 text complexity band independently and proficiently.</w:t>
            </w:r>
          </w:p>
          <w:bookmarkStart w:id="9" w:name="CCSS.ELA-Literacy.RF.5.3"/>
          <w:p w14:paraId="25544B2F" w14:textId="6B7FFF7A"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"http://www.corestandards.org/ELA-Literacy/RF/5/3/"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RF.5.3</w:t>
            </w:r>
            <w:r w:rsidRPr="00435755">
              <w:rPr>
                <w:rFonts w:ascii="Times New Roman" w:hAnsi="Times New Roman" w:cs="Times New Roman"/>
                <w:color w:val="202020"/>
                <w:sz w:val="24"/>
                <w:szCs w:val="24"/>
              </w:rPr>
              <w:fldChar w:fldCharType="end"/>
            </w:r>
            <w:bookmarkEnd w:id="9"/>
            <w:r w:rsidRPr="00435755">
              <w:rPr>
                <w:rFonts w:ascii="Times New Roman" w:hAnsi="Times New Roman" w:cs="Times New Roman"/>
                <w:color w:val="202020"/>
                <w:sz w:val="24"/>
                <w:szCs w:val="24"/>
              </w:rPr>
              <w:t xml:space="preserve"> Know and apply grade-level phonics and word analysis skills in decoding words.</w:t>
            </w:r>
          </w:p>
          <w:bookmarkStart w:id="10" w:name="CCSS.ELA-Literacy.RF.5.3.a"/>
          <w:p w14:paraId="2DD514DB" w14:textId="19B9BE1F"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"http://www.corestandards.org/ELA-Literacy/RF/5/3/a/"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RF.5.</w:t>
            </w:r>
            <w:proofErr w:type="gramStart"/>
            <w:r w:rsidRPr="00435755">
              <w:rPr>
                <w:rStyle w:val="Hyperlink"/>
                <w:rFonts w:ascii="Times New Roman" w:hAnsi="Times New Roman" w:cs="Times New Roman"/>
                <w:caps/>
                <w:color w:val="373737"/>
                <w:sz w:val="24"/>
                <w:szCs w:val="24"/>
                <w:u w:val="none"/>
              </w:rPr>
              <w:t>3.A</w:t>
            </w:r>
            <w:proofErr w:type="gramEnd"/>
            <w:r w:rsidRPr="00435755">
              <w:rPr>
                <w:rFonts w:ascii="Times New Roman" w:hAnsi="Times New Roman" w:cs="Times New Roman"/>
                <w:color w:val="202020"/>
                <w:sz w:val="24"/>
                <w:szCs w:val="24"/>
              </w:rPr>
              <w:fldChar w:fldCharType="end"/>
            </w:r>
            <w:bookmarkEnd w:id="10"/>
            <w:r w:rsidRPr="00435755">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id="11" w:name="CCSS.ELA-Literacy.RF.5.4"/>
          <w:p w14:paraId="75FE5D93" w14:textId="0B2F9545"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"http://www.corestandards.org/ELA-Literacy/RF/5/4/"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RF.5.4</w:t>
            </w:r>
            <w:r w:rsidRPr="00435755">
              <w:rPr>
                <w:rFonts w:ascii="Times New Roman" w:hAnsi="Times New Roman" w:cs="Times New Roman"/>
                <w:color w:val="202020"/>
                <w:sz w:val="24"/>
                <w:szCs w:val="24"/>
              </w:rPr>
              <w:fldChar w:fldCharType="end"/>
            </w:r>
            <w:bookmarkEnd w:id="11"/>
            <w:r w:rsidRPr="00435755">
              <w:rPr>
                <w:rFonts w:ascii="Times New Roman" w:hAnsi="Times New Roman" w:cs="Times New Roman"/>
                <w:color w:val="202020"/>
                <w:sz w:val="24"/>
                <w:szCs w:val="24"/>
              </w:rPr>
              <w:t xml:space="preserve"> Read with </w:t>
            </w:r>
            <w:proofErr w:type="gramStart"/>
            <w:r w:rsidRPr="00435755">
              <w:rPr>
                <w:rFonts w:ascii="Times New Roman" w:hAnsi="Times New Roman" w:cs="Times New Roman"/>
                <w:color w:val="202020"/>
                <w:sz w:val="24"/>
                <w:szCs w:val="24"/>
              </w:rPr>
              <w:t>sufficient</w:t>
            </w:r>
            <w:proofErr w:type="gramEnd"/>
            <w:r w:rsidRPr="00435755">
              <w:rPr>
                <w:rFonts w:ascii="Times New Roman" w:hAnsi="Times New Roman" w:cs="Times New Roman"/>
                <w:color w:val="202020"/>
                <w:sz w:val="24"/>
                <w:szCs w:val="24"/>
              </w:rPr>
              <w:t xml:space="preserve"> accuracy and fluency to support comprehension.</w:t>
            </w:r>
          </w:p>
          <w:bookmarkStart w:id="12" w:name="CCSS.ELA-Literacy.RF.5.4.a"/>
          <w:p w14:paraId="3A58C66A" w14:textId="285B77E5"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"http://www.corestandards.org/ELA-Literacy/RF/5/4/a/"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RF.5.</w:t>
            </w:r>
            <w:proofErr w:type="gramStart"/>
            <w:r w:rsidRPr="00435755">
              <w:rPr>
                <w:rStyle w:val="Hyperlink"/>
                <w:rFonts w:ascii="Times New Roman" w:hAnsi="Times New Roman" w:cs="Times New Roman"/>
                <w:caps/>
                <w:color w:val="373737"/>
                <w:sz w:val="24"/>
                <w:szCs w:val="24"/>
                <w:u w:val="none"/>
              </w:rPr>
              <w:t>4.A</w:t>
            </w:r>
            <w:proofErr w:type="gramEnd"/>
            <w:r w:rsidRPr="00435755">
              <w:rPr>
                <w:rFonts w:ascii="Times New Roman" w:hAnsi="Times New Roman" w:cs="Times New Roman"/>
                <w:color w:val="202020"/>
                <w:sz w:val="24"/>
                <w:szCs w:val="24"/>
              </w:rPr>
              <w:fldChar w:fldCharType="end"/>
            </w:r>
            <w:bookmarkEnd w:id="12"/>
            <w:r w:rsidRPr="00435755">
              <w:rPr>
                <w:rFonts w:ascii="Times New Roman" w:hAnsi="Times New Roman" w:cs="Times New Roman"/>
                <w:color w:val="202020"/>
                <w:sz w:val="24"/>
                <w:szCs w:val="24"/>
              </w:rPr>
              <w:t xml:space="preserve"> Read grade-level text with purpose and understanding.</w:t>
            </w:r>
          </w:p>
          <w:bookmarkStart w:id="13" w:name="CCSS.ELA-Literacy.RF.5.4.b"/>
          <w:p w14:paraId="7AC0ADA4" w14:textId="7464D95C"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"http://www.corestandards.org/ELA-Literacy/RF/5/4/b/"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RF.5.</w:t>
            </w:r>
            <w:proofErr w:type="gramStart"/>
            <w:r w:rsidRPr="00435755">
              <w:rPr>
                <w:rStyle w:val="Hyperlink"/>
                <w:rFonts w:ascii="Times New Roman" w:hAnsi="Times New Roman" w:cs="Times New Roman"/>
                <w:caps/>
                <w:color w:val="373737"/>
                <w:sz w:val="24"/>
                <w:szCs w:val="24"/>
                <w:u w:val="none"/>
              </w:rPr>
              <w:t>4.B</w:t>
            </w:r>
            <w:proofErr w:type="gramEnd"/>
            <w:r w:rsidRPr="00435755">
              <w:rPr>
                <w:rFonts w:ascii="Times New Roman" w:hAnsi="Times New Roman" w:cs="Times New Roman"/>
                <w:color w:val="202020"/>
                <w:sz w:val="24"/>
                <w:szCs w:val="24"/>
              </w:rPr>
              <w:fldChar w:fldCharType="end"/>
            </w:r>
            <w:bookmarkEnd w:id="13"/>
            <w:r w:rsidRPr="00435755">
              <w:rPr>
                <w:rFonts w:ascii="Times New Roman" w:hAnsi="Times New Roman" w:cs="Times New Roman"/>
                <w:color w:val="202020"/>
                <w:sz w:val="24"/>
                <w:szCs w:val="24"/>
              </w:rPr>
              <w:t xml:space="preserve"> Read grade-level prose and poetry orally with accuracy, appropriate rate, and expression on successive readings.</w:t>
            </w:r>
          </w:p>
          <w:bookmarkStart w:id="14" w:name="CCSS.ELA-Literacy.RF.5.4.c"/>
          <w:p w14:paraId="4CD26450" w14:textId="77777777" w:rsidR="00435755" w:rsidRPr="00435755" w:rsidRDefault="00435755" w:rsidP="00435755">
            <w:pPr>
              <w:pStyle w:val="ListParagraph"/>
              <w:numPr>
                <w:ilvl w:val="0"/>
                <w:numId w:val="29"/>
              </w:numPr>
              <w:spacing w:line="240" w:lineRule="auto"/>
              <w:rPr>
                <w:rFonts w:ascii="Times New Roman" w:hAnsi="Times New Roman" w:cs="Times New Roman"/>
                <w:color w:val="202020"/>
                <w:sz w:val="24"/>
                <w:szCs w:val="24"/>
              </w:rPr>
            </w:pPr>
            <w:r w:rsidRPr="00435755">
              <w:rPr>
                <w:rFonts w:ascii="Times New Roman" w:hAnsi="Times New Roman" w:cs="Times New Roman"/>
                <w:color w:val="202020"/>
                <w:sz w:val="24"/>
                <w:szCs w:val="24"/>
              </w:rPr>
              <w:fldChar w:fldCharType="begin"/>
            </w:r>
            <w:r w:rsidRPr="00435755">
              <w:rPr>
                <w:rFonts w:ascii="Times New Roman" w:hAnsi="Times New Roman" w:cs="Times New Roman"/>
                <w:color w:val="202020"/>
                <w:sz w:val="24"/>
                <w:szCs w:val="24"/>
              </w:rPr>
              <w:instrText xml:space="preserve"> HYPERLINK "http://www.corestandards.org/ELA-Literacy/RF/5/4/c/" </w:instrText>
            </w:r>
            <w:r w:rsidRPr="00435755">
              <w:rPr>
                <w:rFonts w:ascii="Times New Roman" w:hAnsi="Times New Roman" w:cs="Times New Roman"/>
                <w:color w:val="202020"/>
                <w:sz w:val="24"/>
                <w:szCs w:val="24"/>
              </w:rPr>
              <w:fldChar w:fldCharType="separate"/>
            </w:r>
            <w:r w:rsidRPr="00435755">
              <w:rPr>
                <w:rStyle w:val="Hyperlink"/>
                <w:rFonts w:ascii="Times New Roman" w:hAnsi="Times New Roman" w:cs="Times New Roman"/>
                <w:caps/>
                <w:color w:val="373737"/>
                <w:sz w:val="24"/>
                <w:szCs w:val="24"/>
                <w:u w:val="none"/>
              </w:rPr>
              <w:t>CCSS.ELA-LITERACY.RF.5.4.C</w:t>
            </w:r>
            <w:r w:rsidRPr="00435755">
              <w:rPr>
                <w:rFonts w:ascii="Times New Roman" w:hAnsi="Times New Roman" w:cs="Times New Roman"/>
                <w:color w:val="202020"/>
                <w:sz w:val="24"/>
                <w:szCs w:val="24"/>
              </w:rPr>
              <w:fldChar w:fldCharType="end"/>
            </w:r>
            <w:bookmarkEnd w:id="14"/>
            <w:r w:rsidRPr="00435755">
              <w:rPr>
                <w:rFonts w:ascii="Times New Roman" w:hAnsi="Times New Roman" w:cs="Times New Roman"/>
                <w:color w:val="202020"/>
                <w:sz w:val="24"/>
                <w:szCs w:val="24"/>
              </w:rPr>
              <w:br/>
              <w:t>Use context to confirm or self-correct word recognition and understanding, rereading as necessary.</w:t>
            </w:r>
          </w:p>
          <w:bookmarkStart w:id="15" w:name="CCSS.ELA-Literacy.SL.5.1"/>
          <w:p w14:paraId="138E2527" w14:textId="7EE9264F"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"http://www.corestandards.org/ELA-Literacy/SL/5/1/"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SL.5.1</w:t>
            </w:r>
            <w:r w:rsidRPr="00435755">
              <w:rPr>
                <w:rFonts w:ascii="Times New Roman" w:eastAsia="Times New Roman" w:hAnsi="Times New Roman" w:cs="Times New Roman"/>
                <w:color w:val="202020"/>
                <w:sz w:val="24"/>
                <w:szCs w:val="24"/>
              </w:rPr>
              <w:fldChar w:fldCharType="end"/>
            </w:r>
            <w:bookmarkEnd w:id="15"/>
            <w:r w:rsidRPr="00435755">
              <w:rPr>
                <w:rFonts w:ascii="Times New Roman" w:eastAsia="Times New Roman" w:hAnsi="Times New Roman" w:cs="Times New Roman"/>
                <w:color w:val="202020"/>
                <w:sz w:val="24"/>
                <w:szCs w:val="24"/>
              </w:rPr>
              <w:t xml:space="preserve"> Engage effectively in a range of collaborative discussions (one-on-one, in groups, and teacher-led) with diverse partners on </w:t>
            </w:r>
            <w:r w:rsidRPr="00435755">
              <w:rPr>
                <w:rFonts w:ascii="Times New Roman" w:eastAsia="Times New Roman" w:hAnsi="Times New Roman" w:cs="Times New Roman"/>
                <w:i/>
                <w:iCs/>
                <w:color w:val="202020"/>
                <w:sz w:val="24"/>
                <w:szCs w:val="24"/>
              </w:rPr>
              <w:t>grade 5 topics and texts</w:t>
            </w:r>
            <w:r w:rsidRPr="00435755">
              <w:rPr>
                <w:rFonts w:ascii="Times New Roman" w:eastAsia="Times New Roman" w:hAnsi="Times New Roman" w:cs="Times New Roman"/>
                <w:color w:val="202020"/>
                <w:sz w:val="24"/>
                <w:szCs w:val="24"/>
              </w:rPr>
              <w:t>, building on others' ideas and expressing their own clearly.</w:t>
            </w:r>
          </w:p>
          <w:bookmarkStart w:id="16" w:name="CCSS.ELA-Literacy.SL.5.1.a"/>
          <w:p w14:paraId="4F340CFA" w14:textId="628711C3"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lastRenderedPageBreak/>
              <w:fldChar w:fldCharType="begin"/>
            </w:r>
            <w:r w:rsidRPr="00435755">
              <w:rPr>
                <w:rFonts w:ascii="Times New Roman" w:eastAsia="Times New Roman" w:hAnsi="Times New Roman" w:cs="Times New Roman"/>
                <w:color w:val="202020"/>
                <w:sz w:val="24"/>
                <w:szCs w:val="24"/>
              </w:rPr>
              <w:instrText xml:space="preserve"> HYPERLINK "http://www.corestandards.org/ELA-Literacy/SL/5/1/a/"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w:t>
            </w:r>
            <w:proofErr w:type="gramStart"/>
            <w:r w:rsidRPr="00435755">
              <w:rPr>
                <w:rFonts w:ascii="Times New Roman" w:eastAsia="Times New Roman" w:hAnsi="Times New Roman" w:cs="Times New Roman"/>
                <w:caps/>
                <w:color w:val="373737"/>
                <w:sz w:val="24"/>
                <w:szCs w:val="24"/>
              </w:rPr>
              <w:t>1.A</w:t>
            </w:r>
            <w:proofErr w:type="gramEnd"/>
            <w:r w:rsidRPr="00435755">
              <w:rPr>
                <w:rFonts w:ascii="Times New Roman" w:eastAsia="Times New Roman" w:hAnsi="Times New Roman" w:cs="Times New Roman"/>
                <w:color w:val="202020"/>
                <w:sz w:val="24"/>
                <w:szCs w:val="24"/>
              </w:rPr>
              <w:fldChar w:fldCharType="end"/>
            </w:r>
            <w:bookmarkEnd w:id="16"/>
            <w:r w:rsidRPr="00435755">
              <w:rPr>
                <w:rFonts w:ascii="Times New Roman" w:eastAsia="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bookmarkStart w:id="17" w:name="CCSS.ELA-Literacy.SL.5.1.b"/>
          <w:p w14:paraId="1AE2BB6C" w14:textId="68CBA0E4"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"http://www.corestandards.org/ELA-Literacy/SL/5/1/b/"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w:t>
            </w:r>
            <w:proofErr w:type="gramStart"/>
            <w:r w:rsidRPr="00435755">
              <w:rPr>
                <w:rFonts w:ascii="Times New Roman" w:eastAsia="Times New Roman" w:hAnsi="Times New Roman" w:cs="Times New Roman"/>
                <w:caps/>
                <w:color w:val="373737"/>
                <w:sz w:val="24"/>
                <w:szCs w:val="24"/>
              </w:rPr>
              <w:t>1.B</w:t>
            </w:r>
            <w:proofErr w:type="gramEnd"/>
            <w:r w:rsidRPr="00435755">
              <w:rPr>
                <w:rFonts w:ascii="Times New Roman" w:eastAsia="Times New Roman" w:hAnsi="Times New Roman" w:cs="Times New Roman"/>
                <w:color w:val="202020"/>
                <w:sz w:val="24"/>
                <w:szCs w:val="24"/>
              </w:rPr>
              <w:fldChar w:fldCharType="end"/>
            </w:r>
            <w:bookmarkEnd w:id="17"/>
            <w:r w:rsidRPr="00435755">
              <w:rPr>
                <w:rFonts w:ascii="Times New Roman" w:eastAsia="Times New Roman" w:hAnsi="Times New Roman" w:cs="Times New Roman"/>
                <w:color w:val="202020"/>
                <w:sz w:val="24"/>
                <w:szCs w:val="24"/>
              </w:rPr>
              <w:t xml:space="preserve"> Follow agreed-upon rules for discussions and carry out assigned roles.</w:t>
            </w:r>
          </w:p>
          <w:bookmarkStart w:id="18" w:name="CCSS.ELA-Literacy.SL.5.1.c"/>
          <w:p w14:paraId="073CE798" w14:textId="768EE9E3"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"http://www.corestandards.org/ELA-Literacy/SL/5/1/c/"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SL.5.1.C</w:t>
            </w:r>
            <w:r w:rsidRPr="00435755">
              <w:rPr>
                <w:rFonts w:ascii="Times New Roman" w:eastAsia="Times New Roman" w:hAnsi="Times New Roman" w:cs="Times New Roman"/>
                <w:color w:val="202020"/>
                <w:sz w:val="24"/>
                <w:szCs w:val="24"/>
              </w:rPr>
              <w:fldChar w:fldCharType="end"/>
            </w:r>
            <w:bookmarkEnd w:id="18"/>
            <w:r w:rsidRPr="00435755">
              <w:rPr>
                <w:rFonts w:ascii="Times New Roman" w:eastAsia="Times New Roman" w:hAnsi="Times New Roman" w:cs="Times New Roman"/>
                <w:color w:val="202020"/>
                <w:sz w:val="24"/>
                <w:szCs w:val="24"/>
              </w:rPr>
              <w:t xml:space="preserve"> Pose and respond to specific questions by making comments that contribute to the discussion and elaborate on the remarks of others.</w:t>
            </w:r>
          </w:p>
          <w:bookmarkStart w:id="19" w:name="CCSS.ELA-Literacy.SL.5.1.d"/>
          <w:p w14:paraId="468D5F07" w14:textId="0F740A99"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"http://www.corestandards.org/ELA-Literacy/SL/5/1/d/"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w:t>
            </w:r>
            <w:proofErr w:type="gramStart"/>
            <w:r w:rsidRPr="00435755">
              <w:rPr>
                <w:rFonts w:ascii="Times New Roman" w:eastAsia="Times New Roman" w:hAnsi="Times New Roman" w:cs="Times New Roman"/>
                <w:caps/>
                <w:color w:val="373737"/>
                <w:sz w:val="24"/>
                <w:szCs w:val="24"/>
              </w:rPr>
              <w:t>1.D</w:t>
            </w:r>
            <w:proofErr w:type="gramEnd"/>
            <w:r w:rsidRPr="00435755">
              <w:rPr>
                <w:rFonts w:ascii="Times New Roman" w:eastAsia="Times New Roman" w:hAnsi="Times New Roman" w:cs="Times New Roman"/>
                <w:color w:val="202020"/>
                <w:sz w:val="24"/>
                <w:szCs w:val="24"/>
              </w:rPr>
              <w:fldChar w:fldCharType="end"/>
            </w:r>
            <w:bookmarkEnd w:id="19"/>
            <w:r w:rsidRPr="00435755">
              <w:rPr>
                <w:rFonts w:ascii="Times New Roman" w:eastAsia="Times New Roman" w:hAnsi="Times New Roman" w:cs="Times New Roman"/>
                <w:color w:val="202020"/>
                <w:sz w:val="24"/>
                <w:szCs w:val="24"/>
              </w:rPr>
              <w:t xml:space="preserve"> Review the key ideas expressed and draw conclusions in light of information and knowledge gained from the discussions.</w:t>
            </w:r>
          </w:p>
          <w:bookmarkStart w:id="20" w:name="CCSS.ELA-Literacy.SL.5.2"/>
          <w:p w14:paraId="38835AD9" w14:textId="7118BFBF"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"http://www.corestandards.org/ELA-Literacy/SL/5/2/"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SL.5.2</w:t>
            </w:r>
            <w:r w:rsidRPr="00435755">
              <w:rPr>
                <w:rFonts w:ascii="Times New Roman" w:eastAsia="Times New Roman" w:hAnsi="Times New Roman" w:cs="Times New Roman"/>
                <w:color w:val="202020"/>
                <w:sz w:val="24"/>
                <w:szCs w:val="24"/>
              </w:rPr>
              <w:fldChar w:fldCharType="end"/>
            </w:r>
            <w:bookmarkEnd w:id="20"/>
            <w:r w:rsidRPr="00435755">
              <w:rPr>
                <w:rFonts w:ascii="Times New Roman" w:eastAsia="Times New Roman" w:hAnsi="Times New Roman" w:cs="Times New Roman"/>
                <w:color w:val="202020"/>
                <w:sz w:val="24"/>
                <w:szCs w:val="24"/>
              </w:rPr>
              <w:t xml:space="preserve"> Summarize a written text read aloud or information presented in diverse media and formats, including visually, quantitatively, and orally.</w:t>
            </w:r>
          </w:p>
          <w:bookmarkStart w:id="21" w:name="CCSS.ELA-Literacy.SL.5.3"/>
          <w:p w14:paraId="2240FF5D" w14:textId="4356A778"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"http://www.corestandards.org/ELA-Literacy/SL/5/3/"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SL.5.3</w:t>
            </w:r>
            <w:r w:rsidRPr="00435755">
              <w:rPr>
                <w:rFonts w:ascii="Times New Roman" w:eastAsia="Times New Roman" w:hAnsi="Times New Roman" w:cs="Times New Roman"/>
                <w:color w:val="202020"/>
                <w:sz w:val="24"/>
                <w:szCs w:val="24"/>
              </w:rPr>
              <w:fldChar w:fldCharType="end"/>
            </w:r>
            <w:bookmarkEnd w:id="21"/>
            <w:r w:rsidRPr="00435755">
              <w:rPr>
                <w:rFonts w:ascii="Times New Roman" w:eastAsia="Times New Roman" w:hAnsi="Times New Roman" w:cs="Times New Roman"/>
                <w:color w:val="202020"/>
                <w:sz w:val="24"/>
                <w:szCs w:val="24"/>
              </w:rPr>
              <w:t xml:space="preserve"> Summarize the points a speaker makes and explain how each claim is supported by reasons and evidence.</w:t>
            </w:r>
          </w:p>
          <w:bookmarkStart w:id="22" w:name="CCSS.ELA-Literacy.W.5.3"/>
          <w:p w14:paraId="2A69FB25" w14:textId="77777777" w:rsid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"http://www.corestandards.org/ELA-Literacy/W/5/3/"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W.5.3</w:t>
            </w:r>
            <w:r w:rsidRPr="00435755">
              <w:rPr>
                <w:rFonts w:ascii="Times New Roman" w:eastAsia="Times New Roman" w:hAnsi="Times New Roman" w:cs="Times New Roman"/>
                <w:color w:val="202020"/>
                <w:sz w:val="24"/>
                <w:szCs w:val="24"/>
              </w:rPr>
              <w:fldChar w:fldCharType="end"/>
            </w:r>
            <w:bookmarkEnd w:id="22"/>
            <w:r w:rsidRPr="00435755">
              <w:rPr>
                <w:rFonts w:ascii="Times New Roman" w:eastAsia="Times New Roman" w:hAnsi="Times New Roman" w:cs="Times New Roman"/>
                <w:color w:val="202020"/>
                <w:sz w:val="24"/>
                <w:szCs w:val="24"/>
              </w:rPr>
              <w:t xml:space="preserve"> Write narratives to develop real or imagined experiences or events using effective technique, descriptive details, and clear event sequences.</w:t>
            </w:r>
          </w:p>
          <w:bookmarkStart w:id="23" w:name="CCSS.ELA-Literacy.W.5.3.a"/>
          <w:p w14:paraId="3ED4855F" w14:textId="77777777"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"http://www.corestandards.org/ELA-Literacy/W/5/3/a/"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W.5.</w:t>
            </w:r>
            <w:proofErr w:type="gramStart"/>
            <w:r w:rsidRPr="00435755">
              <w:rPr>
                <w:rFonts w:ascii="Times New Roman" w:eastAsia="Times New Roman" w:hAnsi="Times New Roman" w:cs="Times New Roman"/>
                <w:caps/>
                <w:color w:val="373737"/>
                <w:sz w:val="24"/>
                <w:szCs w:val="24"/>
              </w:rPr>
              <w:t>3.A</w:t>
            </w:r>
            <w:proofErr w:type="gramEnd"/>
            <w:r w:rsidRPr="00435755">
              <w:rPr>
                <w:rFonts w:ascii="Times New Roman" w:eastAsia="Times New Roman" w:hAnsi="Times New Roman" w:cs="Times New Roman"/>
                <w:color w:val="202020"/>
                <w:sz w:val="24"/>
                <w:szCs w:val="24"/>
              </w:rPr>
              <w:fldChar w:fldCharType="end"/>
            </w:r>
            <w:bookmarkEnd w:id="23"/>
            <w:r w:rsidRPr="00435755">
              <w:rPr>
                <w:rFonts w:ascii="Times New Roman" w:eastAsia="Times New Roman" w:hAnsi="Times New Roman" w:cs="Times New Roman"/>
                <w:color w:val="202020"/>
                <w:sz w:val="24"/>
                <w:szCs w:val="24"/>
              </w:rPr>
              <w:t xml:space="preserve"> Orient the reader by establishing a situation and introducing a narrator and/or characters; organize an event sequence that unfolds naturally.</w:t>
            </w:r>
          </w:p>
          <w:bookmarkStart w:id="24" w:name="CCSS.ELA-Literacy.W.5.3.b"/>
          <w:p w14:paraId="7A0D5990" w14:textId="77777777"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"http://www.corestandards.org/ELA-Literacy/W/5/3/b/"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W.5.</w:t>
            </w:r>
            <w:proofErr w:type="gramStart"/>
            <w:r w:rsidRPr="00435755">
              <w:rPr>
                <w:rFonts w:ascii="Times New Roman" w:eastAsia="Times New Roman" w:hAnsi="Times New Roman" w:cs="Times New Roman"/>
                <w:caps/>
                <w:color w:val="373737"/>
                <w:sz w:val="24"/>
                <w:szCs w:val="24"/>
              </w:rPr>
              <w:t>3.B</w:t>
            </w:r>
            <w:proofErr w:type="gramEnd"/>
            <w:r w:rsidRPr="00435755">
              <w:rPr>
                <w:rFonts w:ascii="Times New Roman" w:eastAsia="Times New Roman" w:hAnsi="Times New Roman" w:cs="Times New Roman"/>
                <w:color w:val="202020"/>
                <w:sz w:val="24"/>
                <w:szCs w:val="24"/>
              </w:rPr>
              <w:fldChar w:fldCharType="end"/>
            </w:r>
            <w:bookmarkEnd w:id="24"/>
            <w:r w:rsidRPr="00435755">
              <w:rPr>
                <w:rFonts w:ascii="Times New Roman" w:eastAsia="Times New Roman" w:hAnsi="Times New Roman" w:cs="Times New Roman"/>
                <w:color w:val="202020"/>
                <w:sz w:val="24"/>
                <w:szCs w:val="24"/>
              </w:rPr>
              <w:t xml:space="preserve"> Use narrative techniques, such as dialogue, description, and pacing, to develop experiences and events or show the responses of characters to situations.</w:t>
            </w:r>
          </w:p>
          <w:bookmarkStart w:id="25" w:name="CCSS.ELA-Literacy.W.5.3.c"/>
          <w:p w14:paraId="6D31D129" w14:textId="77777777"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"http://www.corestandards.org/ELA-Literacy/W/5/3/c/"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W.5.3.C</w:t>
            </w:r>
            <w:r w:rsidRPr="00435755">
              <w:rPr>
                <w:rFonts w:ascii="Times New Roman" w:eastAsia="Times New Roman" w:hAnsi="Times New Roman" w:cs="Times New Roman"/>
                <w:color w:val="202020"/>
                <w:sz w:val="24"/>
                <w:szCs w:val="24"/>
              </w:rPr>
              <w:fldChar w:fldCharType="end"/>
            </w:r>
            <w:bookmarkEnd w:id="25"/>
            <w:r w:rsidRPr="00435755">
              <w:rPr>
                <w:rFonts w:ascii="Times New Roman" w:eastAsia="Times New Roman" w:hAnsi="Times New Roman" w:cs="Times New Roman"/>
                <w:color w:val="202020"/>
                <w:sz w:val="24"/>
                <w:szCs w:val="24"/>
              </w:rPr>
              <w:t xml:space="preserve"> Use a variety of transitional words, phrases, and clauses to manage the sequence of events.</w:t>
            </w:r>
          </w:p>
          <w:bookmarkStart w:id="26" w:name="CCSS.ELA-Literacy.W.5.3.d"/>
          <w:p w14:paraId="2B3208CF" w14:textId="77777777"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fldChar w:fldCharType="begin"/>
            </w:r>
            <w:r w:rsidRPr="00435755">
              <w:rPr>
                <w:rFonts w:ascii="Times New Roman" w:eastAsia="Times New Roman" w:hAnsi="Times New Roman" w:cs="Times New Roman"/>
                <w:color w:val="202020"/>
                <w:sz w:val="24"/>
                <w:szCs w:val="24"/>
              </w:rPr>
              <w:instrText xml:space="preserve"> HYPERLINK "http://www.corestandards.org/ELA-Literacy/W/5/3/d/"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W.5.</w:t>
            </w:r>
            <w:proofErr w:type="gramStart"/>
            <w:r w:rsidRPr="00435755">
              <w:rPr>
                <w:rFonts w:ascii="Times New Roman" w:eastAsia="Times New Roman" w:hAnsi="Times New Roman" w:cs="Times New Roman"/>
                <w:caps/>
                <w:color w:val="373737"/>
                <w:sz w:val="24"/>
                <w:szCs w:val="24"/>
              </w:rPr>
              <w:t>3.D</w:t>
            </w:r>
            <w:proofErr w:type="gramEnd"/>
            <w:r w:rsidRPr="00435755">
              <w:rPr>
                <w:rFonts w:ascii="Times New Roman" w:eastAsia="Times New Roman" w:hAnsi="Times New Roman" w:cs="Times New Roman"/>
                <w:color w:val="202020"/>
                <w:sz w:val="24"/>
                <w:szCs w:val="24"/>
              </w:rPr>
              <w:fldChar w:fldCharType="end"/>
            </w:r>
            <w:bookmarkEnd w:id="26"/>
            <w:r w:rsidRPr="00435755">
              <w:rPr>
                <w:rFonts w:ascii="Times New Roman" w:eastAsia="Times New Roman" w:hAnsi="Times New Roman" w:cs="Times New Roman"/>
                <w:color w:val="202020"/>
                <w:sz w:val="24"/>
                <w:szCs w:val="24"/>
              </w:rPr>
              <w:t xml:space="preserve"> Use concrete words and phrases and sensory details to convey experiences and events precisely.</w:t>
            </w:r>
          </w:p>
          <w:bookmarkStart w:id="27" w:name="CCSS.ELA-Literacy.W.5.3.e"/>
          <w:p w14:paraId="3988AADE" w14:textId="77777777" w:rsidR="00435755" w:rsidRPr="00435755" w:rsidRDefault="00435755" w:rsidP="00435755">
            <w:pPr>
              <w:pStyle w:val="ListParagraph"/>
              <w:numPr>
                <w:ilvl w:val="0"/>
                <w:numId w:val="29"/>
              </w:numPr>
              <w:spacing w:line="240" w:lineRule="auto"/>
              <w:rPr>
                <w:rFonts w:ascii="Times New Roman" w:eastAsia="Times New Roman" w:hAnsi="Times New Roman" w:cs="Times New Roman"/>
                <w:color w:val="202020"/>
                <w:sz w:val="24"/>
                <w:szCs w:val="24"/>
              </w:rPr>
            </w:pPr>
            <w:r w:rsidRPr="00435755">
              <w:rPr>
                <w:rFonts w:ascii="Times New Roman" w:eastAsia="Times New Roman" w:hAnsi="Times New Roman" w:cs="Times New Roman"/>
                <w:color w:val="202020"/>
                <w:sz w:val="24"/>
                <w:szCs w:val="24"/>
              </w:rPr>
              <w:lastRenderedPageBreak/>
              <w:fldChar w:fldCharType="begin"/>
            </w:r>
            <w:r w:rsidRPr="00435755">
              <w:rPr>
                <w:rFonts w:ascii="Times New Roman" w:eastAsia="Times New Roman" w:hAnsi="Times New Roman" w:cs="Times New Roman"/>
                <w:color w:val="202020"/>
                <w:sz w:val="24"/>
                <w:szCs w:val="24"/>
              </w:rPr>
              <w:instrText xml:space="preserve"> HYPERLINK "http://www.corestandards.org/ELA-Literacy/W/5/3/e/" </w:instrText>
            </w:r>
            <w:r w:rsidRPr="00435755">
              <w:rPr>
                <w:rFonts w:ascii="Times New Roman" w:eastAsia="Times New Roman" w:hAnsi="Times New Roman" w:cs="Times New Roman"/>
                <w:color w:val="202020"/>
                <w:sz w:val="24"/>
                <w:szCs w:val="24"/>
              </w:rPr>
              <w:fldChar w:fldCharType="separate"/>
            </w:r>
            <w:r w:rsidRPr="00435755">
              <w:rPr>
                <w:rFonts w:ascii="Times New Roman" w:eastAsia="Times New Roman" w:hAnsi="Times New Roman" w:cs="Times New Roman"/>
                <w:caps/>
                <w:color w:val="373737"/>
                <w:sz w:val="24"/>
                <w:szCs w:val="24"/>
              </w:rPr>
              <w:t>W.5.</w:t>
            </w:r>
            <w:proofErr w:type="gramStart"/>
            <w:r w:rsidRPr="00435755">
              <w:rPr>
                <w:rFonts w:ascii="Times New Roman" w:eastAsia="Times New Roman" w:hAnsi="Times New Roman" w:cs="Times New Roman"/>
                <w:caps/>
                <w:color w:val="373737"/>
                <w:sz w:val="24"/>
                <w:szCs w:val="24"/>
              </w:rPr>
              <w:t>3.E</w:t>
            </w:r>
            <w:proofErr w:type="gramEnd"/>
            <w:r w:rsidRPr="00435755">
              <w:rPr>
                <w:rFonts w:ascii="Times New Roman" w:eastAsia="Times New Roman" w:hAnsi="Times New Roman" w:cs="Times New Roman"/>
                <w:color w:val="202020"/>
                <w:sz w:val="24"/>
                <w:szCs w:val="24"/>
              </w:rPr>
              <w:fldChar w:fldCharType="end"/>
            </w:r>
            <w:bookmarkEnd w:id="27"/>
            <w:r w:rsidRPr="00435755">
              <w:rPr>
                <w:rFonts w:ascii="Times New Roman" w:eastAsia="Times New Roman" w:hAnsi="Times New Roman" w:cs="Times New Roman"/>
                <w:color w:val="202020"/>
                <w:sz w:val="24"/>
                <w:szCs w:val="24"/>
              </w:rPr>
              <w:t xml:space="preserve"> Provide a conclusion that follows from the narrated experiences or events.</w:t>
            </w:r>
          </w:p>
          <w:p w14:paraId="39464AF2" w14:textId="4CB081A2" w:rsidR="00435755" w:rsidRPr="00435755" w:rsidRDefault="00435755" w:rsidP="00435755">
            <w:pPr>
              <w:spacing w:line="240" w:lineRule="auto"/>
              <w:rPr>
                <w:rFonts w:ascii="Times New Roman" w:eastAsia="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492BE53A" w14:textId="77777777" w:rsidR="00435755" w:rsidRPr="00D81FB6" w:rsidRDefault="00435755" w:rsidP="00435755">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3B5B751" w14:textId="77777777" w:rsidR="00435755" w:rsidRDefault="00435755" w:rsidP="003B0F78">
            <w:pPr>
              <w:rPr>
                <w:rStyle w:val="eop"/>
                <w:rFonts w:ascii="Times New Roman" w:hAnsi="Times New Roman" w:cs="Times New Roman"/>
                <w:i/>
                <w:sz w:val="24"/>
                <w:szCs w:val="24"/>
              </w:rPr>
            </w:pPr>
          </w:p>
          <w:p w14:paraId="35FBEF67" w14:textId="7C17AF87" w:rsidR="00435755" w:rsidRPr="003B0F78" w:rsidRDefault="00435755" w:rsidP="003B0F78">
            <w:pPr>
              <w:rPr>
                <w:rStyle w:val="eop"/>
                <w:rFonts w:ascii="Times New Roman" w:eastAsiaTheme="minorEastAsia" w:hAnsi="Times New Roman" w:cs="Times New Roman"/>
                <w:sz w:val="24"/>
                <w:szCs w:val="24"/>
              </w:rPr>
            </w:pPr>
            <w:r w:rsidRPr="003B0F78">
              <w:rPr>
                <w:rStyle w:val="eop"/>
                <w:rFonts w:ascii="Times New Roman" w:hAnsi="Times New Roman" w:cs="Times New Roman"/>
                <w:i/>
                <w:sz w:val="24"/>
                <w:szCs w:val="24"/>
              </w:rPr>
              <w:t>World Language:</w:t>
            </w:r>
          </w:p>
          <w:p w14:paraId="50A3049C" w14:textId="77777777" w:rsidR="006C4223" w:rsidRPr="00682BE1" w:rsidRDefault="006C4223" w:rsidP="006C4223">
            <w:pPr>
              <w:pStyle w:val="ListParagraph"/>
              <w:numPr>
                <w:ilvl w:val="0"/>
                <w:numId w:val="35"/>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18F4BBB3" w14:textId="77777777" w:rsidR="006C4223" w:rsidRDefault="006C4223" w:rsidP="006C4223">
            <w:pPr>
              <w:pStyle w:val="ListParagraph"/>
              <w:numPr>
                <w:ilvl w:val="0"/>
                <w:numId w:val="35"/>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1CDFDC1B" w14:textId="77777777" w:rsidR="00435755" w:rsidRPr="003B0F78" w:rsidRDefault="00435755" w:rsidP="003B0F78">
            <w:pPr>
              <w:pStyle w:val="paragraph"/>
              <w:ind w:right="418"/>
              <w:contextualSpacing/>
              <w:textAlignment w:val="baseline"/>
            </w:pPr>
          </w:p>
          <w:p w14:paraId="31B969ED" w14:textId="77777777" w:rsidR="00435755" w:rsidRDefault="00435755" w:rsidP="00EB2428">
            <w:pPr>
              <w:pStyle w:val="paragraph"/>
              <w:spacing w:before="0" w:after="0"/>
              <w:ind w:right="420"/>
              <w:textAlignment w:val="baseline"/>
              <w:rPr>
                <w:rStyle w:val="eop"/>
                <w:i/>
              </w:rPr>
            </w:pPr>
            <w:r w:rsidRPr="00A2019B">
              <w:rPr>
                <w:rStyle w:val="eop"/>
                <w:i/>
              </w:rPr>
              <w:t>Social Studies</w:t>
            </w:r>
            <w:r>
              <w:rPr>
                <w:rStyle w:val="eop"/>
                <w:i/>
              </w:rPr>
              <w:t>:</w:t>
            </w:r>
          </w:p>
          <w:p w14:paraId="6B9CB5E4" w14:textId="2D12A271" w:rsidR="2EE829FF" w:rsidRPr="00EB4C8B" w:rsidRDefault="2EE829FF" w:rsidP="5260872C">
            <w:pPr>
              <w:pStyle w:val="paragraph"/>
              <w:numPr>
                <w:ilvl w:val="0"/>
                <w:numId w:val="31"/>
              </w:numPr>
              <w:spacing w:before="0" w:after="0"/>
              <w:ind w:right="420"/>
            </w:pPr>
            <w:r w:rsidRPr="00EB4C8B">
              <w:lastRenderedPageBreak/>
              <w:t>6.1.5.CivicsDP.2: Compare and contrast responses of individuals and groups, past and present, to violations of fu</w:t>
            </w:r>
            <w:r w:rsidR="60D32D06" w:rsidRPr="00EB4C8B">
              <w:t xml:space="preserve">ndamental rights (e.g., fairness, civil rights, human rights). </w:t>
            </w:r>
            <w:r w:rsidR="00EB4C8B">
              <w:t>(</w:t>
            </w:r>
            <w:r w:rsidR="00EB4C8B">
              <w:rPr>
                <w:color w:val="FFFFFF" w:themeColor="background1"/>
                <w:highlight w:val="darkMagenta"/>
              </w:rPr>
              <w:t>Diversity</w:t>
            </w:r>
            <w:r w:rsidR="00EB4C8B">
              <w:t>)</w:t>
            </w:r>
          </w:p>
          <w:p w14:paraId="5E31615D" w14:textId="77777777" w:rsidR="00435755" w:rsidRDefault="00435755" w:rsidP="00471902">
            <w:pPr>
              <w:pStyle w:val="paragraph"/>
              <w:ind w:right="418"/>
              <w:contextualSpacing/>
              <w:textAlignment w:val="baseline"/>
            </w:pPr>
          </w:p>
          <w:p w14:paraId="2FE00649" w14:textId="530BCC07" w:rsidR="00435755" w:rsidRPr="003B0F78" w:rsidRDefault="00435755" w:rsidP="00F74476">
            <w:pPr>
              <w:pStyle w:val="paragraph"/>
              <w:spacing w:before="0" w:after="0"/>
              <w:ind w:right="420"/>
              <w:textAlignment w:val="baseline"/>
              <w:rPr>
                <w:i/>
              </w:rPr>
            </w:pPr>
            <w:r w:rsidRPr="003B0F78">
              <w:rPr>
                <w:i/>
              </w:rPr>
              <w:t xml:space="preserve">Career Readiness Practices: </w:t>
            </w:r>
          </w:p>
          <w:p w14:paraId="405DFB95" w14:textId="370D6FAD" w:rsidR="00435755" w:rsidRDefault="00435755" w:rsidP="00435755">
            <w:pPr>
              <w:pStyle w:val="paragraph"/>
              <w:numPr>
                <w:ilvl w:val="0"/>
                <w:numId w:val="32"/>
              </w:numPr>
              <w:ind w:right="418"/>
              <w:contextualSpacing/>
              <w:textAlignment w:val="baseline"/>
            </w:pPr>
            <w:r>
              <w:t>Act as a responsible and contributing citizen and employee</w:t>
            </w:r>
          </w:p>
          <w:p w14:paraId="70894D88" w14:textId="4B3FE588" w:rsidR="00435755" w:rsidRDefault="00435755" w:rsidP="00435755">
            <w:pPr>
              <w:pStyle w:val="paragraph"/>
              <w:numPr>
                <w:ilvl w:val="0"/>
                <w:numId w:val="32"/>
              </w:numPr>
              <w:ind w:right="418"/>
              <w:contextualSpacing/>
              <w:textAlignment w:val="baseline"/>
            </w:pPr>
            <w:r>
              <w:t>Utilize critical thinking to make sense of problems and persevere in solving them.</w:t>
            </w:r>
          </w:p>
          <w:p w14:paraId="22AEF445" w14:textId="77777777" w:rsidR="004E600B" w:rsidRDefault="00435755" w:rsidP="004E600B">
            <w:pPr>
              <w:pStyle w:val="paragraph"/>
              <w:numPr>
                <w:ilvl w:val="0"/>
                <w:numId w:val="32"/>
              </w:numPr>
              <w:ind w:right="418"/>
              <w:contextualSpacing/>
              <w:textAlignment w:val="baseline"/>
            </w:pPr>
            <w:r>
              <w:t>Work productively in teams while using cultural global competence.</w:t>
            </w:r>
          </w:p>
          <w:p w14:paraId="1D8A0BF8" w14:textId="77777777" w:rsidR="00A7723B" w:rsidRDefault="004E600B" w:rsidP="00A7723B">
            <w:pPr>
              <w:pStyle w:val="paragraph"/>
              <w:numPr>
                <w:ilvl w:val="0"/>
                <w:numId w:val="32"/>
              </w:numPr>
              <w:ind w:right="418"/>
              <w:contextualSpacing/>
              <w:textAlignment w:val="baseline"/>
            </w:pPr>
            <w:r w:rsidRPr="004E600B">
              <w:t>Utilize critical thinking to make sense of problems and persevere in solving them</w:t>
            </w:r>
          </w:p>
          <w:p w14:paraId="670BFC37" w14:textId="08A42E1F" w:rsidR="00A7723B" w:rsidRPr="00A7723B" w:rsidRDefault="00A7723B" w:rsidP="00A7723B">
            <w:pPr>
              <w:pStyle w:val="paragraph"/>
              <w:numPr>
                <w:ilvl w:val="0"/>
                <w:numId w:val="32"/>
              </w:numPr>
              <w:ind w:right="418"/>
              <w:contextualSpacing/>
              <w:textAlignment w:val="baseline"/>
            </w:pPr>
            <w:r w:rsidRPr="00A7723B">
              <w:t>Demonstrate creativity and innovation</w:t>
            </w:r>
          </w:p>
          <w:p w14:paraId="1D9210A7" w14:textId="77777777" w:rsidR="004E600B" w:rsidRDefault="004E600B" w:rsidP="00A7723B">
            <w:pPr>
              <w:pStyle w:val="paragraph"/>
              <w:ind w:left="720" w:right="418"/>
              <w:contextualSpacing/>
              <w:textAlignment w:val="baseline"/>
            </w:pPr>
          </w:p>
          <w:p w14:paraId="24756438" w14:textId="77777777" w:rsidR="00435755" w:rsidRDefault="00435755" w:rsidP="00435755">
            <w:pPr>
              <w:pStyle w:val="paragraph"/>
              <w:ind w:left="720" w:right="418"/>
              <w:contextualSpacing/>
              <w:textAlignment w:val="baseline"/>
            </w:pPr>
          </w:p>
          <w:p w14:paraId="413B28CE" w14:textId="4FE2D89D" w:rsidR="00435755" w:rsidRPr="00E1381B" w:rsidRDefault="20404E0F" w:rsidP="5260872C">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260872C">
              <w:rPr>
                <w:rFonts w:ascii="Times New Roman" w:eastAsia="Times New Roman" w:hAnsi="Times New Roman" w:cs="Times New Roman"/>
                <w:b/>
                <w:bCs/>
                <w:color w:val="000000" w:themeColor="text1"/>
                <w:sz w:val="24"/>
                <w:szCs w:val="24"/>
              </w:rPr>
              <w:t>Social Emotional Learning</w:t>
            </w:r>
          </w:p>
          <w:p w14:paraId="1A658BF8" w14:textId="04930456" w:rsidR="00435755" w:rsidRPr="00E1381B" w:rsidRDefault="20404E0F" w:rsidP="5260872C">
            <w:pPr>
              <w:pStyle w:val="ListParagraph"/>
              <w:numPr>
                <w:ilvl w:val="0"/>
                <w:numId w:val="1"/>
              </w:numPr>
              <w:spacing w:beforeAutospacing="1" w:afterAutospacing="1" w:line="240" w:lineRule="auto"/>
              <w:textAlignment w:val="baseline"/>
              <w:rPr>
                <w:rFonts w:eastAsiaTheme="minorEastAsia"/>
                <w:color w:val="000000" w:themeColor="text1"/>
                <w:sz w:val="24"/>
                <w:szCs w:val="24"/>
              </w:rPr>
            </w:pPr>
            <w:r w:rsidRPr="5260872C">
              <w:rPr>
                <w:rFonts w:ascii="Times New Roman" w:eastAsia="Times New Roman" w:hAnsi="Times New Roman" w:cs="Times New Roman"/>
                <w:color w:val="000000" w:themeColor="text1"/>
                <w:sz w:val="24"/>
                <w:szCs w:val="24"/>
              </w:rPr>
              <w:t>Social Awareness</w:t>
            </w:r>
          </w:p>
          <w:p w14:paraId="49F7680A" w14:textId="54448DB8" w:rsidR="00435755" w:rsidRPr="00E1381B" w:rsidRDefault="20404E0F" w:rsidP="5260872C">
            <w:pPr>
              <w:pStyle w:val="ListParagraph"/>
              <w:numPr>
                <w:ilvl w:val="0"/>
                <w:numId w:val="1"/>
              </w:numPr>
              <w:spacing w:beforeAutospacing="1" w:afterAutospacing="1" w:line="240" w:lineRule="auto"/>
              <w:textAlignment w:val="baseline"/>
              <w:rPr>
                <w:rFonts w:eastAsiaTheme="minorEastAsia"/>
                <w:color w:val="000000" w:themeColor="text1"/>
                <w:sz w:val="24"/>
                <w:szCs w:val="24"/>
              </w:rPr>
            </w:pPr>
            <w:r w:rsidRPr="5260872C">
              <w:rPr>
                <w:rFonts w:ascii="Times New Roman" w:eastAsia="Times New Roman" w:hAnsi="Times New Roman" w:cs="Times New Roman"/>
                <w:color w:val="000000" w:themeColor="text1"/>
                <w:sz w:val="24"/>
                <w:szCs w:val="24"/>
              </w:rPr>
              <w:t>Responsible Decision Making</w:t>
            </w:r>
          </w:p>
          <w:p w14:paraId="3380D236" w14:textId="17BBC5E3" w:rsidR="00435755" w:rsidRPr="00E1381B" w:rsidRDefault="20404E0F" w:rsidP="5260872C">
            <w:pPr>
              <w:pStyle w:val="ListParagraph"/>
              <w:numPr>
                <w:ilvl w:val="0"/>
                <w:numId w:val="1"/>
              </w:numPr>
              <w:spacing w:beforeAutospacing="1" w:afterAutospacing="1" w:line="240" w:lineRule="auto"/>
              <w:textAlignment w:val="baseline"/>
              <w:rPr>
                <w:rFonts w:eastAsiaTheme="minorEastAsia"/>
                <w:color w:val="000000" w:themeColor="text1"/>
                <w:sz w:val="24"/>
                <w:szCs w:val="24"/>
              </w:rPr>
            </w:pPr>
            <w:r w:rsidRPr="5260872C">
              <w:rPr>
                <w:rFonts w:ascii="Times New Roman" w:eastAsia="Times New Roman" w:hAnsi="Times New Roman" w:cs="Times New Roman"/>
                <w:color w:val="000000" w:themeColor="text1"/>
                <w:sz w:val="24"/>
                <w:szCs w:val="24"/>
              </w:rPr>
              <w:t>Relationship Skills</w:t>
            </w:r>
          </w:p>
          <w:p w14:paraId="3AA46758" w14:textId="66707890" w:rsidR="00435755" w:rsidRPr="00E1381B" w:rsidRDefault="20404E0F" w:rsidP="5260872C">
            <w:pPr>
              <w:pStyle w:val="ListParagraph"/>
              <w:numPr>
                <w:ilvl w:val="0"/>
                <w:numId w:val="1"/>
              </w:numPr>
              <w:spacing w:beforeAutospacing="1" w:afterAutospacing="1" w:line="240" w:lineRule="auto"/>
              <w:textAlignment w:val="baseline"/>
              <w:rPr>
                <w:rFonts w:eastAsiaTheme="minorEastAsia"/>
                <w:color w:val="000000" w:themeColor="text1"/>
                <w:sz w:val="24"/>
                <w:szCs w:val="24"/>
              </w:rPr>
            </w:pPr>
            <w:r w:rsidRPr="5260872C">
              <w:rPr>
                <w:rFonts w:ascii="Times New Roman" w:eastAsia="Times New Roman" w:hAnsi="Times New Roman" w:cs="Times New Roman"/>
                <w:color w:val="000000" w:themeColor="text1"/>
                <w:sz w:val="24"/>
                <w:szCs w:val="24"/>
              </w:rPr>
              <w:t>Self-Awareness</w:t>
            </w:r>
          </w:p>
          <w:p w14:paraId="5269EE94" w14:textId="42F196C3" w:rsidR="00435755" w:rsidRPr="00E1381B" w:rsidRDefault="20404E0F" w:rsidP="5260872C">
            <w:pPr>
              <w:pStyle w:val="ListParagraph"/>
              <w:numPr>
                <w:ilvl w:val="0"/>
                <w:numId w:val="1"/>
              </w:numPr>
              <w:spacing w:beforeAutospacing="1" w:afterAutospacing="1" w:line="240" w:lineRule="auto"/>
              <w:textAlignment w:val="baseline"/>
              <w:rPr>
                <w:rFonts w:eastAsiaTheme="minorEastAsia"/>
                <w:color w:val="000000" w:themeColor="text1"/>
                <w:sz w:val="24"/>
                <w:szCs w:val="24"/>
              </w:rPr>
            </w:pPr>
            <w:r w:rsidRPr="5260872C">
              <w:rPr>
                <w:rFonts w:ascii="Times New Roman" w:eastAsia="Times New Roman" w:hAnsi="Times New Roman" w:cs="Times New Roman"/>
                <w:color w:val="000000" w:themeColor="text1"/>
                <w:sz w:val="24"/>
                <w:szCs w:val="24"/>
              </w:rPr>
              <w:t>Self-Management</w:t>
            </w:r>
          </w:p>
          <w:p w14:paraId="42C8CD1E" w14:textId="5081EAAF" w:rsidR="00435755" w:rsidRPr="00E1381B" w:rsidRDefault="00435755" w:rsidP="5260872C">
            <w:pPr>
              <w:spacing w:beforeAutospacing="1" w:afterAutospacing="1" w:line="240" w:lineRule="auto"/>
              <w:textAlignment w:val="baseline"/>
              <w:rPr>
                <w:rFonts w:ascii="Times New Roman" w:eastAsia="Times New Roman" w:hAnsi="Times New Roman" w:cs="Times New Roman"/>
                <w:color w:val="000000" w:themeColor="text1"/>
                <w:sz w:val="24"/>
                <w:szCs w:val="24"/>
              </w:rPr>
            </w:pPr>
          </w:p>
          <w:p w14:paraId="1DD2B8A9" w14:textId="2199F432" w:rsidR="00435755" w:rsidRPr="00E1381B" w:rsidRDefault="20404E0F" w:rsidP="5260872C">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260872C">
              <w:rPr>
                <w:rFonts w:ascii="Times New Roman" w:eastAsia="Times New Roman" w:hAnsi="Times New Roman" w:cs="Times New Roman"/>
                <w:b/>
                <w:bCs/>
                <w:color w:val="000000" w:themeColor="text1"/>
                <w:sz w:val="24"/>
                <w:szCs w:val="24"/>
              </w:rPr>
              <w:lastRenderedPageBreak/>
              <w:t>Computer Science: Computing System</w:t>
            </w:r>
          </w:p>
          <w:p w14:paraId="0C1A8E6F" w14:textId="525AFD25" w:rsidR="00435755" w:rsidRPr="00E1381B" w:rsidRDefault="20404E0F" w:rsidP="5260872C">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260872C">
              <w:rPr>
                <w:rFonts w:ascii="Times New Roman" w:eastAsia="Times New Roman" w:hAnsi="Times New Roman" w:cs="Times New Roman"/>
                <w:color w:val="000000" w:themeColor="text1"/>
                <w:sz w:val="24"/>
                <w:szCs w:val="24"/>
              </w:rPr>
              <w:t>   • 8.1.5.IC.2: Identify possible ways to improve the accessibility and usability of computing technologies to address the diverse needs and wants of users.</w:t>
            </w:r>
            <w:r w:rsidR="00435755">
              <w:br/>
            </w:r>
          </w:p>
          <w:p w14:paraId="0ABAEA60" w14:textId="498DD254" w:rsidR="00435755" w:rsidRPr="00E1381B" w:rsidRDefault="20404E0F" w:rsidP="5260872C">
            <w:p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5260872C">
              <w:rPr>
                <w:rFonts w:ascii="Times New Roman" w:eastAsia="Times New Roman" w:hAnsi="Times New Roman" w:cs="Times New Roman"/>
                <w:b/>
                <w:bCs/>
                <w:color w:val="000000" w:themeColor="text1"/>
                <w:sz w:val="24"/>
                <w:szCs w:val="24"/>
              </w:rPr>
              <w:t>Life Literacies and Key Skills: Technology Literacy</w:t>
            </w:r>
            <w:r w:rsidR="00435755">
              <w:br/>
            </w:r>
          </w:p>
          <w:p w14:paraId="3CCACFD4" w14:textId="2F2E05A7" w:rsidR="00435755" w:rsidRPr="00C72EB0" w:rsidRDefault="00C72EB0" w:rsidP="5260872C">
            <w:pPr>
              <w:pStyle w:val="ListParagraph"/>
              <w:numPr>
                <w:ilvl w:val="0"/>
                <w:numId w:val="1"/>
              </w:numPr>
              <w:spacing w:beforeAutospacing="1" w:afterAutospacing="1" w:line="240" w:lineRule="auto"/>
              <w:textAlignment w:val="baseline"/>
              <w:rPr>
                <w:rFonts w:ascii="Times New Roman" w:eastAsiaTheme="minorEastAsia" w:hAnsi="Times New Roman" w:cs="Times New Roman"/>
                <w:color w:val="000000" w:themeColor="text1"/>
                <w:sz w:val="24"/>
                <w:szCs w:val="24"/>
              </w:rPr>
            </w:pPr>
            <w:r w:rsidRPr="00C72EB0">
              <w:rPr>
                <w:rFonts w:ascii="Times New Roman" w:hAnsi="Times New Roman" w:cs="Times New Roman"/>
                <w:sz w:val="24"/>
                <w:szCs w:val="24"/>
              </w:rPr>
              <w:t>9.4.5.TL.5: Collaborate digitally to produce an artifact.</w:t>
            </w:r>
            <w:r w:rsidR="00435755" w:rsidRPr="00C72EB0">
              <w:rPr>
                <w:rFonts w:ascii="Times New Roman" w:hAnsi="Times New Roman" w:cs="Times New Roman"/>
                <w:sz w:val="24"/>
                <w:szCs w:val="24"/>
              </w:rPr>
              <w:br/>
            </w:r>
          </w:p>
          <w:p w14:paraId="7056111B" w14:textId="77777777" w:rsidR="00EB4C8B" w:rsidRDefault="20404E0F" w:rsidP="00EB4C8B">
            <w:pPr>
              <w:spacing w:beforeAutospacing="1" w:afterAutospacing="1" w:line="240" w:lineRule="auto"/>
              <w:ind w:left="360"/>
              <w:textAlignment w:val="baseline"/>
              <w:rPr>
                <w:rFonts w:ascii="Times New Roman" w:eastAsia="Times New Roman" w:hAnsi="Times New Roman" w:cs="Times New Roman"/>
                <w:b/>
                <w:bCs/>
                <w:color w:val="000000" w:themeColor="text1"/>
                <w:sz w:val="24"/>
                <w:szCs w:val="24"/>
              </w:rPr>
            </w:pPr>
            <w:r w:rsidRPr="00EB4C8B">
              <w:rPr>
                <w:rFonts w:ascii="Times New Roman" w:eastAsia="Times New Roman" w:hAnsi="Times New Roman" w:cs="Times New Roman"/>
                <w:b/>
                <w:bCs/>
                <w:color w:val="000000" w:themeColor="text1"/>
                <w:sz w:val="24"/>
                <w:szCs w:val="24"/>
              </w:rPr>
              <w:t xml:space="preserve">Life Literacies and Key Skills: Critical Thinking and Problem Solving </w:t>
            </w:r>
          </w:p>
          <w:p w14:paraId="4D4ACF97" w14:textId="1D7BC090" w:rsidR="00435755" w:rsidRDefault="20404E0F" w:rsidP="00EB4C8B">
            <w:pPr>
              <w:pStyle w:val="ListParagraph"/>
              <w:numPr>
                <w:ilvl w:val="0"/>
                <w:numId w:val="1"/>
              </w:numPr>
              <w:spacing w:beforeAutospacing="1" w:afterAutospacing="1" w:line="240" w:lineRule="auto"/>
              <w:textAlignment w:val="baseline"/>
              <w:rPr>
                <w:rFonts w:ascii="Times New Roman" w:eastAsia="Times New Roman" w:hAnsi="Times New Roman" w:cs="Times New Roman"/>
                <w:color w:val="000000" w:themeColor="text1"/>
                <w:sz w:val="24"/>
                <w:szCs w:val="24"/>
              </w:rPr>
            </w:pPr>
            <w:r w:rsidRPr="00EB4C8B">
              <w:rPr>
                <w:rFonts w:ascii="Times New Roman" w:eastAsia="Times New Roman" w:hAnsi="Times New Roman" w:cs="Times New Roman"/>
                <w:color w:val="000000" w:themeColor="text1"/>
                <w:sz w:val="24"/>
                <w:szCs w:val="24"/>
              </w:rPr>
              <w:t>9.4.</w:t>
            </w:r>
            <w:proofErr w:type="gramStart"/>
            <w:r w:rsidRPr="00EB4C8B">
              <w:rPr>
                <w:rFonts w:ascii="Times New Roman" w:eastAsia="Times New Roman" w:hAnsi="Times New Roman" w:cs="Times New Roman"/>
                <w:color w:val="000000" w:themeColor="text1"/>
                <w:sz w:val="24"/>
                <w:szCs w:val="24"/>
              </w:rPr>
              <w:t>5.CT.</w:t>
            </w:r>
            <w:proofErr w:type="gramEnd"/>
            <w:r w:rsidRPr="00EB4C8B">
              <w:rPr>
                <w:rFonts w:ascii="Times New Roman" w:eastAsia="Times New Roman" w:hAnsi="Times New Roman" w:cs="Times New Roman"/>
                <w:color w:val="000000" w:themeColor="text1"/>
                <w:sz w:val="24"/>
                <w:szCs w:val="24"/>
              </w:rPr>
              <w:t>4: Apply critical thinking and problem-solving strategies to different types of problems such as personal, academic, community and global</w:t>
            </w:r>
          </w:p>
          <w:p w14:paraId="4408D3E9" w14:textId="170FA328" w:rsidR="00435755" w:rsidRDefault="00435755" w:rsidP="005F352B">
            <w:pPr>
              <w:pStyle w:val="ListParagraph"/>
              <w:spacing w:beforeAutospacing="1" w:after="0" w:afterAutospacing="1" w:line="240" w:lineRule="auto"/>
              <w:textAlignment w:val="baseline"/>
              <w:rPr>
                <w:rFonts w:ascii="Times New Roman" w:eastAsia="Times New Roman" w:hAnsi="Times New Roman" w:cs="Times New Roman"/>
                <w:sz w:val="24"/>
                <w:szCs w:val="24"/>
              </w:rPr>
            </w:pPr>
          </w:p>
          <w:p w14:paraId="4DF2EACE" w14:textId="5F7D7152" w:rsidR="00C72EB0" w:rsidRPr="00C72EB0" w:rsidRDefault="00C72EB0" w:rsidP="00C72EB0">
            <w:pPr>
              <w:spacing w:beforeAutospacing="1" w:after="0" w:afterAutospacing="1" w:line="240" w:lineRule="auto"/>
              <w:textAlignment w:val="baseline"/>
              <w:rPr>
                <w:rFonts w:ascii="Times New Roman" w:eastAsia="Times New Roman" w:hAnsi="Times New Roman" w:cs="Times New Roman"/>
                <w:b/>
                <w:bCs/>
                <w:sz w:val="24"/>
                <w:szCs w:val="24"/>
              </w:rPr>
            </w:pPr>
            <w:r w:rsidRPr="00C72EB0">
              <w:rPr>
                <w:rFonts w:ascii="Times New Roman" w:eastAsia="Times New Roman" w:hAnsi="Times New Roman" w:cs="Times New Roman"/>
                <w:b/>
                <w:bCs/>
                <w:sz w:val="24"/>
                <w:szCs w:val="24"/>
              </w:rPr>
              <w:t>Information and Media Literacy:</w:t>
            </w:r>
          </w:p>
          <w:p w14:paraId="5E704268" w14:textId="0C951B67" w:rsidR="00C72EB0" w:rsidRPr="00C72EB0" w:rsidRDefault="00C72EB0" w:rsidP="00C72EB0">
            <w:pPr>
              <w:pStyle w:val="ListParagraph"/>
              <w:numPr>
                <w:ilvl w:val="0"/>
                <w:numId w:val="36"/>
              </w:numPr>
              <w:spacing w:beforeAutospacing="1" w:after="0" w:afterAutospacing="1" w:line="240" w:lineRule="auto"/>
              <w:textAlignment w:val="baseline"/>
              <w:rPr>
                <w:rFonts w:ascii="Times New Roman" w:eastAsia="Times New Roman" w:hAnsi="Times New Roman" w:cs="Times New Roman"/>
                <w:sz w:val="24"/>
                <w:szCs w:val="24"/>
              </w:rPr>
            </w:pPr>
            <w:r w:rsidRPr="00C72EB0">
              <w:rPr>
                <w:rFonts w:ascii="Times New Roman" w:hAnsi="Times New Roman" w:cs="Times New Roman"/>
                <w:sz w:val="24"/>
                <w:szCs w:val="24"/>
              </w:rPr>
              <w:t>9.4.5.IML.2: Create a visual repr</w:t>
            </w:r>
            <w:bookmarkStart w:id="28" w:name="_GoBack"/>
            <w:bookmarkEnd w:id="28"/>
            <w:r w:rsidRPr="00C72EB0">
              <w:rPr>
                <w:rFonts w:ascii="Times New Roman" w:hAnsi="Times New Roman" w:cs="Times New Roman"/>
                <w:sz w:val="24"/>
                <w:szCs w:val="24"/>
              </w:rPr>
              <w:t>esentation to organize information about a problem or issue</w:t>
            </w:r>
          </w:p>
        </w:tc>
      </w:tr>
      <w:tr w:rsidR="66033026" w14:paraId="4C2D6067" w14:textId="77777777" w:rsidTr="5260872C">
        <w:trPr>
          <w:trHeight w:val="34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55D8643" w14:textId="1E4979D0" w:rsidR="66033026" w:rsidRDefault="66033026" w:rsidP="00980ED5">
            <w:pPr>
              <w:spacing w:line="240" w:lineRule="auto"/>
              <w:contextualSpacing/>
              <w:jc w:val="center"/>
              <w:rPr>
                <w:rFonts w:ascii="Times New Roman" w:eastAsia="Times New Roman" w:hAnsi="Times New Roman" w:cs="Times New Roman"/>
                <w:b/>
                <w:bCs/>
                <w:sz w:val="24"/>
                <w:szCs w:val="24"/>
              </w:rPr>
            </w:pPr>
            <w:r w:rsidRPr="66033026">
              <w:rPr>
                <w:rFonts w:ascii="Times New Roman" w:eastAsia="Times New Roman" w:hAnsi="Times New Roman" w:cs="Times New Roman"/>
                <w:b/>
                <w:bCs/>
                <w:color w:val="FFFFFF" w:themeColor="background1"/>
                <w:sz w:val="24"/>
                <w:szCs w:val="24"/>
              </w:rPr>
              <w:lastRenderedPageBreak/>
              <w:t>Essential</w:t>
            </w:r>
            <w:r w:rsidRPr="66033026">
              <w:rPr>
                <w:rFonts w:ascii="Times New Roman" w:eastAsia="Times New Roman" w:hAnsi="Times New Roman" w:cs="Times New Roman"/>
                <w:b/>
                <w:bCs/>
                <w:sz w:val="24"/>
                <w:szCs w:val="24"/>
              </w:rPr>
              <w:t xml:space="preserve"> </w:t>
            </w:r>
            <w:r w:rsidRPr="66033026">
              <w:rPr>
                <w:rFonts w:ascii="Times New Roman" w:eastAsia="Times New Roman" w:hAnsi="Times New Roman" w:cs="Times New Roman"/>
                <w:b/>
                <w:bCs/>
                <w:color w:val="FFFFFF" w:themeColor="background1"/>
                <w:sz w:val="24"/>
                <w:szCs w:val="24"/>
              </w:rPr>
              <w:t>Questions</w:t>
            </w:r>
          </w:p>
        </w:tc>
      </w:tr>
      <w:tr w:rsidR="66033026" w14:paraId="3EF69A5F"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03FC93D" w14:textId="6528405F" w:rsidR="66033026" w:rsidRPr="003354E0" w:rsidRDefault="66033026" w:rsidP="66033026">
            <w:pPr>
              <w:pStyle w:val="ListParagraph"/>
              <w:numPr>
                <w:ilvl w:val="0"/>
                <w:numId w:val="2"/>
              </w:numPr>
              <w:rPr>
                <w:rFonts w:eastAsiaTheme="minorEastAsia"/>
                <w:sz w:val="24"/>
                <w:szCs w:val="24"/>
              </w:rPr>
            </w:pPr>
            <w:r w:rsidRPr="003354E0">
              <w:rPr>
                <w:rFonts w:ascii="Times New Roman" w:eastAsia="Times New Roman" w:hAnsi="Times New Roman" w:cs="Times New Roman"/>
                <w:bCs/>
                <w:sz w:val="24"/>
                <w:szCs w:val="24"/>
              </w:rPr>
              <w:t>How do readers identify fiction texts?</w:t>
            </w:r>
          </w:p>
          <w:p w14:paraId="0933BDF2" w14:textId="0ED9C92D" w:rsidR="66033026" w:rsidRPr="003354E0" w:rsidRDefault="66033026" w:rsidP="66033026">
            <w:pPr>
              <w:pStyle w:val="ListParagraph"/>
              <w:numPr>
                <w:ilvl w:val="0"/>
                <w:numId w:val="2"/>
              </w:numPr>
              <w:rPr>
                <w:rFonts w:eastAsiaTheme="minorEastAsia"/>
                <w:sz w:val="24"/>
                <w:szCs w:val="24"/>
              </w:rPr>
            </w:pPr>
            <w:r w:rsidRPr="003354E0">
              <w:rPr>
                <w:rFonts w:ascii="Times New Roman" w:eastAsia="Times New Roman" w:hAnsi="Times New Roman" w:cs="Times New Roman"/>
                <w:bCs/>
                <w:sz w:val="24"/>
                <w:szCs w:val="24"/>
              </w:rPr>
              <w:t>How do readers name and describe story elements?</w:t>
            </w:r>
          </w:p>
          <w:p w14:paraId="75678362" w14:textId="69C1FE8B" w:rsidR="66033026" w:rsidRPr="003354E0" w:rsidRDefault="66033026" w:rsidP="66033026">
            <w:pPr>
              <w:pStyle w:val="ListParagraph"/>
              <w:numPr>
                <w:ilvl w:val="0"/>
                <w:numId w:val="2"/>
              </w:numPr>
              <w:rPr>
                <w:rFonts w:eastAsiaTheme="minorEastAsia"/>
                <w:sz w:val="24"/>
                <w:szCs w:val="24"/>
              </w:rPr>
            </w:pPr>
            <w:r w:rsidRPr="003354E0">
              <w:rPr>
                <w:rFonts w:ascii="Times New Roman" w:eastAsia="Times New Roman" w:hAnsi="Times New Roman" w:cs="Times New Roman"/>
                <w:bCs/>
                <w:sz w:val="24"/>
                <w:szCs w:val="24"/>
              </w:rPr>
              <w:t>How do readers compare themes across texts?</w:t>
            </w:r>
          </w:p>
          <w:p w14:paraId="326FDD02" w14:textId="44E17E72" w:rsidR="66033026" w:rsidRPr="003354E0" w:rsidRDefault="66033026" w:rsidP="66033026">
            <w:pPr>
              <w:pStyle w:val="ListParagraph"/>
              <w:numPr>
                <w:ilvl w:val="0"/>
                <w:numId w:val="2"/>
              </w:numPr>
              <w:rPr>
                <w:rFonts w:eastAsiaTheme="minorEastAsia"/>
                <w:sz w:val="24"/>
                <w:szCs w:val="24"/>
              </w:rPr>
            </w:pPr>
            <w:r w:rsidRPr="003354E0">
              <w:rPr>
                <w:rFonts w:ascii="Times New Roman" w:eastAsia="Times New Roman" w:hAnsi="Times New Roman" w:cs="Times New Roman"/>
                <w:bCs/>
                <w:sz w:val="24"/>
                <w:szCs w:val="24"/>
              </w:rPr>
              <w:t xml:space="preserve">How do readers </w:t>
            </w:r>
            <w:proofErr w:type="gramStart"/>
            <w:r w:rsidRPr="003354E0">
              <w:rPr>
                <w:rFonts w:ascii="Times New Roman" w:eastAsia="Times New Roman" w:hAnsi="Times New Roman" w:cs="Times New Roman"/>
                <w:bCs/>
                <w:sz w:val="24"/>
                <w:szCs w:val="24"/>
              </w:rPr>
              <w:t>compare and contrast</w:t>
            </w:r>
            <w:proofErr w:type="gramEnd"/>
            <w:r w:rsidRPr="003354E0">
              <w:rPr>
                <w:rFonts w:ascii="Times New Roman" w:eastAsia="Times New Roman" w:hAnsi="Times New Roman" w:cs="Times New Roman"/>
                <w:bCs/>
                <w:sz w:val="24"/>
                <w:szCs w:val="24"/>
              </w:rPr>
              <w:t xml:space="preserve"> elements of a story?</w:t>
            </w:r>
          </w:p>
          <w:p w14:paraId="39CD8393" w14:textId="4B7626B1" w:rsidR="66033026" w:rsidRPr="003354E0" w:rsidRDefault="66033026" w:rsidP="66033026">
            <w:pPr>
              <w:pStyle w:val="ListParagraph"/>
              <w:numPr>
                <w:ilvl w:val="0"/>
                <w:numId w:val="2"/>
              </w:numPr>
              <w:rPr>
                <w:rFonts w:eastAsiaTheme="minorEastAsia"/>
                <w:sz w:val="24"/>
                <w:szCs w:val="24"/>
              </w:rPr>
            </w:pPr>
            <w:r w:rsidRPr="003354E0">
              <w:rPr>
                <w:rFonts w:ascii="Times New Roman" w:eastAsia="Times New Roman" w:hAnsi="Times New Roman" w:cs="Times New Roman"/>
                <w:bCs/>
                <w:sz w:val="24"/>
                <w:szCs w:val="24"/>
              </w:rPr>
              <w:t>How do readers understand the way the narrator</w:t>
            </w:r>
            <w:r w:rsidR="00EB7A17">
              <w:rPr>
                <w:rFonts w:ascii="Times New Roman" w:eastAsia="Times New Roman" w:hAnsi="Times New Roman" w:cs="Times New Roman"/>
                <w:bCs/>
                <w:sz w:val="24"/>
                <w:szCs w:val="24"/>
              </w:rPr>
              <w:t>’</w:t>
            </w:r>
            <w:r w:rsidRPr="003354E0">
              <w:rPr>
                <w:rFonts w:ascii="Times New Roman" w:eastAsia="Times New Roman" w:hAnsi="Times New Roman" w:cs="Times New Roman"/>
                <w:bCs/>
                <w:sz w:val="24"/>
                <w:szCs w:val="24"/>
              </w:rPr>
              <w:t>s point of view influences the story?</w:t>
            </w:r>
          </w:p>
        </w:tc>
      </w:tr>
      <w:tr w:rsidR="00E452E3" w:rsidRPr="00E452E3" w14:paraId="14A5FBFF" w14:textId="77777777" w:rsidTr="5260872C">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555707BC" w:rsidR="00E452E3" w:rsidRPr="00E452E3" w:rsidRDefault="0043575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3F07C7A" w:rsidR="000A574B" w:rsidRPr="00E13CC6" w:rsidRDefault="00CD11F9" w:rsidP="66033026">
            <w:pPr>
              <w:pStyle w:val="paragraph"/>
              <w:spacing w:before="0" w:after="0"/>
              <w:ind w:left="90" w:right="420"/>
              <w:textAlignment w:val="baseline"/>
              <w:rPr>
                <w:rStyle w:val="eop"/>
                <w:b/>
                <w:i/>
                <w:szCs w:val="22"/>
              </w:rPr>
            </w:pPr>
            <w:r w:rsidRPr="00E13CC6">
              <w:rPr>
                <w:rStyle w:val="normaltextrun"/>
                <w:b/>
                <w:bCs/>
                <w:i/>
                <w:iCs/>
                <w:color w:val="000000" w:themeColor="text1"/>
              </w:rPr>
              <w:t>Students</w:t>
            </w:r>
            <w:r w:rsidR="66033026" w:rsidRPr="00E13CC6">
              <w:rPr>
                <w:rStyle w:val="normaltextrun"/>
                <w:b/>
                <w:bCs/>
                <w:i/>
                <w:iCs/>
                <w:color w:val="000000" w:themeColor="text1"/>
                <w:szCs w:val="22"/>
              </w:rPr>
              <w:t xml:space="preserve"> will</w:t>
            </w:r>
            <w:r w:rsidRPr="00E13CC6">
              <w:rPr>
                <w:rStyle w:val="normaltextrun"/>
                <w:b/>
                <w:bCs/>
                <w:i/>
                <w:iCs/>
                <w:color w:val="000000" w:themeColor="text1"/>
                <w:szCs w:val="22"/>
              </w:rPr>
              <w:t>:</w:t>
            </w:r>
          </w:p>
          <w:p w14:paraId="6B40800B" w14:textId="5406876D" w:rsidR="00E452E3" w:rsidRPr="003354E0" w:rsidRDefault="66033026" w:rsidP="00F4163F">
            <w:pPr>
              <w:pStyle w:val="paragraph"/>
              <w:numPr>
                <w:ilvl w:val="0"/>
                <w:numId w:val="19"/>
              </w:numPr>
              <w:contextualSpacing/>
              <w:textAlignment w:val="baseline"/>
              <w:rPr>
                <w:rFonts w:eastAsiaTheme="minorEastAsia"/>
              </w:rPr>
            </w:pPr>
            <w:r w:rsidRPr="003354E0">
              <w:rPr>
                <w:rFonts w:eastAsia="Segoe UI"/>
                <w:bCs/>
              </w:rPr>
              <w:t xml:space="preserve">Readers recognize fantasy, traditional </w:t>
            </w:r>
            <w:r w:rsidR="003354E0" w:rsidRPr="003354E0">
              <w:rPr>
                <w:rFonts w:eastAsia="Segoe UI"/>
                <w:bCs/>
              </w:rPr>
              <w:t>tales,</w:t>
            </w:r>
            <w:r w:rsidRPr="003354E0">
              <w:rPr>
                <w:rFonts w:eastAsia="Segoe UI"/>
                <w:bCs/>
              </w:rPr>
              <w:t xml:space="preserve"> and realistic fiction.</w:t>
            </w:r>
          </w:p>
          <w:p w14:paraId="61E7EDCB" w14:textId="1AF17BD3" w:rsidR="00E452E3" w:rsidRPr="003354E0" w:rsidRDefault="66033026" w:rsidP="00F4163F">
            <w:pPr>
              <w:pStyle w:val="paragraph"/>
              <w:numPr>
                <w:ilvl w:val="0"/>
                <w:numId w:val="19"/>
              </w:numPr>
              <w:contextualSpacing/>
              <w:textAlignment w:val="baseline"/>
              <w:rPr>
                <w:rFonts w:eastAsia="Segoe UI"/>
                <w:bCs/>
              </w:rPr>
            </w:pPr>
            <w:r w:rsidRPr="003354E0">
              <w:rPr>
                <w:rFonts w:eastAsia="Segoe UI"/>
                <w:bCs/>
              </w:rPr>
              <w:t xml:space="preserve">Readers identify characters, setting, plot, </w:t>
            </w:r>
            <w:r w:rsidR="003354E0" w:rsidRPr="003354E0">
              <w:rPr>
                <w:rFonts w:eastAsia="Segoe UI"/>
                <w:bCs/>
              </w:rPr>
              <w:t>conflict,</w:t>
            </w:r>
            <w:r w:rsidRPr="003354E0">
              <w:rPr>
                <w:rFonts w:eastAsia="Segoe UI"/>
                <w:bCs/>
              </w:rPr>
              <w:t xml:space="preserve"> and resolution.</w:t>
            </w:r>
          </w:p>
          <w:p w14:paraId="7996725E" w14:textId="7B445ADA" w:rsidR="00E452E3" w:rsidRPr="003354E0" w:rsidRDefault="66033026" w:rsidP="00F4163F">
            <w:pPr>
              <w:pStyle w:val="paragraph"/>
              <w:numPr>
                <w:ilvl w:val="0"/>
                <w:numId w:val="19"/>
              </w:numPr>
              <w:contextualSpacing/>
              <w:textAlignment w:val="baseline"/>
              <w:rPr>
                <w:rFonts w:eastAsia="Segoe UI"/>
                <w:bCs/>
              </w:rPr>
            </w:pPr>
            <w:r w:rsidRPr="003354E0">
              <w:rPr>
                <w:rFonts w:eastAsia="Segoe UI"/>
                <w:bCs/>
              </w:rPr>
              <w:t>Readers determine the theme of a story.</w:t>
            </w:r>
          </w:p>
          <w:p w14:paraId="2CA3EB80" w14:textId="653B3A45" w:rsidR="00E452E3" w:rsidRPr="003354E0" w:rsidRDefault="66033026" w:rsidP="00F4163F">
            <w:pPr>
              <w:pStyle w:val="paragraph"/>
              <w:numPr>
                <w:ilvl w:val="0"/>
                <w:numId w:val="19"/>
              </w:numPr>
              <w:contextualSpacing/>
              <w:textAlignment w:val="baseline"/>
              <w:rPr>
                <w:rFonts w:eastAsia="Segoe UI"/>
                <w:bCs/>
              </w:rPr>
            </w:pPr>
            <w:r w:rsidRPr="003354E0">
              <w:rPr>
                <w:rFonts w:eastAsia="Segoe UI"/>
                <w:bCs/>
              </w:rPr>
              <w:t>Readers identify the beginning, middle and end of a story.</w:t>
            </w:r>
          </w:p>
          <w:p w14:paraId="580AF281" w14:textId="40A3C29B" w:rsidR="00E452E3" w:rsidRPr="003354E0" w:rsidRDefault="66033026" w:rsidP="00F4163F">
            <w:pPr>
              <w:pStyle w:val="paragraph"/>
              <w:numPr>
                <w:ilvl w:val="0"/>
                <w:numId w:val="19"/>
              </w:numPr>
              <w:contextualSpacing/>
              <w:textAlignment w:val="baseline"/>
              <w:rPr>
                <w:rFonts w:eastAsia="Segoe UI"/>
                <w:bCs/>
              </w:rPr>
            </w:pPr>
            <w:r w:rsidRPr="003354E0">
              <w:rPr>
                <w:rFonts w:eastAsia="Segoe UI"/>
                <w:bCs/>
              </w:rPr>
              <w:t>Readers explain how the narrator's point of view influences the events of a story.</w:t>
            </w:r>
          </w:p>
          <w:p w14:paraId="78D3B2F5" w14:textId="125E8D06" w:rsidR="00E452E3" w:rsidRPr="003354E0" w:rsidRDefault="66033026" w:rsidP="00F4163F">
            <w:pPr>
              <w:pStyle w:val="paragraph"/>
              <w:numPr>
                <w:ilvl w:val="0"/>
                <w:numId w:val="12"/>
              </w:numPr>
              <w:contextualSpacing/>
              <w:textAlignment w:val="baseline"/>
              <w:rPr>
                <w:rStyle w:val="eop"/>
                <w:rFonts w:eastAsiaTheme="minorEastAsia"/>
              </w:rPr>
            </w:pPr>
            <w:r w:rsidRPr="003354E0">
              <w:rPr>
                <w:rFonts w:eastAsia="Segoe UI"/>
                <w:bCs/>
              </w:rPr>
              <w:t>Readers utilize strategies before, during and after reading to enhance comprehension</w:t>
            </w:r>
            <w:r w:rsidRPr="003354E0">
              <w:rPr>
                <w:rStyle w:val="normaltextrun"/>
                <w:color w:val="000000" w:themeColor="text1"/>
              </w:rPr>
              <w:t>. </w:t>
            </w:r>
            <w:r w:rsidRPr="003354E0">
              <w:rPr>
                <w:rStyle w:val="eop"/>
              </w:rPr>
              <w:t> </w:t>
            </w:r>
          </w:p>
          <w:p w14:paraId="6C856134" w14:textId="77777777" w:rsidR="004442D6" w:rsidRPr="00E452E3" w:rsidRDefault="004442D6" w:rsidP="004442D6">
            <w:pPr>
              <w:pStyle w:val="paragraph"/>
              <w:spacing w:before="0" w:after="0"/>
              <w:ind w:left="450"/>
              <w:textAlignment w:val="baseline"/>
              <w:rPr>
                <w:rFonts w:ascii="Segoe UI" w:hAnsi="Segoe UI" w:cs="Segoe UI"/>
                <w:b/>
                <w:bCs/>
                <w:sz w:val="18"/>
                <w:szCs w:val="18"/>
              </w:rPr>
            </w:pPr>
          </w:p>
        </w:tc>
      </w:tr>
      <w:tr w:rsidR="00E452E3" w:rsidRPr="00E452E3" w14:paraId="31B1D366" w14:textId="77777777" w:rsidTr="5260872C">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7144D788"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435755">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E452E3" w14:paraId="24A2AF2E" w14:textId="77777777" w:rsidTr="5260872C">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2BB989D9" w:rsidR="000A574B" w:rsidRPr="00E26F67" w:rsidRDefault="00E452E3" w:rsidP="004A19DD">
            <w:pPr>
              <w:pStyle w:val="paragraph"/>
              <w:ind w:left="435" w:right="115"/>
              <w:contextualSpacing/>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592D06A4" w14:textId="77777777" w:rsidR="00E26F67" w:rsidRPr="00E26F67" w:rsidRDefault="00E26F67" w:rsidP="004A19DD">
            <w:pPr>
              <w:pStyle w:val="paragraph"/>
              <w:ind w:left="435" w:right="115"/>
              <w:contextualSpacing/>
              <w:textAlignment w:val="baseline"/>
            </w:pPr>
          </w:p>
          <w:p w14:paraId="369080DE" w14:textId="3DBAF154" w:rsidR="66033026" w:rsidRDefault="66033026" w:rsidP="004A19DD">
            <w:pPr>
              <w:pStyle w:val="paragraph"/>
              <w:ind w:right="115"/>
              <w:contextualSpacing/>
              <w:rPr>
                <w:rStyle w:val="eop"/>
              </w:rPr>
            </w:pPr>
            <w:r w:rsidRPr="66033026">
              <w:rPr>
                <w:rStyle w:val="normaltextrun"/>
                <w:b/>
                <w:bCs/>
                <w:u w:val="single"/>
              </w:rPr>
              <w:t>Suggested Mini Lessons:</w:t>
            </w:r>
            <w:r w:rsidRPr="66033026">
              <w:rPr>
                <w:rStyle w:val="normaltextrun"/>
                <w:b/>
                <w:bCs/>
              </w:rPr>
              <w:t> </w:t>
            </w:r>
          </w:p>
          <w:p w14:paraId="29ABE45C" w14:textId="77777777" w:rsidR="004A19DD" w:rsidRPr="004A19DD" w:rsidRDefault="66033026" w:rsidP="00F4163F">
            <w:pPr>
              <w:pStyle w:val="paragraph"/>
              <w:numPr>
                <w:ilvl w:val="0"/>
                <w:numId w:val="10"/>
              </w:numPr>
              <w:ind w:right="115"/>
              <w:contextualSpacing/>
              <w:rPr>
                <w:rStyle w:val="eop"/>
                <w:rFonts w:asciiTheme="minorHAnsi" w:eastAsiaTheme="minorEastAsia" w:hAnsiTheme="minorHAnsi" w:cstheme="minorBidi"/>
              </w:rPr>
            </w:pPr>
            <w:r w:rsidRPr="66033026">
              <w:rPr>
                <w:rStyle w:val="eop"/>
              </w:rPr>
              <w:t> </w:t>
            </w:r>
            <w:r w:rsidRPr="004A19DD">
              <w:rPr>
                <w:rStyle w:val="eop"/>
                <w:b/>
              </w:rPr>
              <w:t xml:space="preserve">Readers </w:t>
            </w:r>
            <w:r w:rsidR="004A19DD" w:rsidRPr="004A19DD">
              <w:rPr>
                <w:rStyle w:val="eop"/>
                <w:b/>
              </w:rPr>
              <w:t>think about what they already know about the</w:t>
            </w:r>
            <w:r w:rsidRPr="004A19DD">
              <w:rPr>
                <w:rStyle w:val="eop"/>
                <w:b/>
              </w:rPr>
              <w:t xml:space="preserve"> different types of fiction.</w:t>
            </w:r>
            <w:r w:rsidRPr="66033026">
              <w:rPr>
                <w:rStyle w:val="eop"/>
              </w:rPr>
              <w:t xml:space="preserve">      </w:t>
            </w:r>
          </w:p>
          <w:p w14:paraId="0DA8D1C4" w14:textId="79CF8846" w:rsidR="004A19DD" w:rsidRPr="004A19DD" w:rsidRDefault="66033026" w:rsidP="004A19DD">
            <w:pPr>
              <w:pStyle w:val="paragraph"/>
              <w:ind w:left="720" w:right="115"/>
              <w:contextualSpacing/>
              <w:rPr>
                <w:rStyle w:val="eop"/>
                <w:rFonts w:asciiTheme="minorHAnsi" w:eastAsiaTheme="minorEastAsia" w:hAnsiTheme="minorHAnsi" w:cstheme="minorBidi"/>
              </w:rPr>
            </w:pPr>
            <w:r w:rsidRPr="66033026">
              <w:rPr>
                <w:rStyle w:val="eop"/>
              </w:rPr>
              <w:t xml:space="preserve"> </w:t>
            </w:r>
            <w:r w:rsidR="004A19DD">
              <w:rPr>
                <w:rStyle w:val="eop"/>
              </w:rPr>
              <w:t>– Conduct a class inquiry to find out what the students already know about fiction.</w:t>
            </w:r>
          </w:p>
          <w:p w14:paraId="046A3713" w14:textId="77777777" w:rsidR="004A19DD" w:rsidRPr="004A19DD" w:rsidRDefault="004A19DD" w:rsidP="004A19DD">
            <w:pPr>
              <w:pStyle w:val="paragraph"/>
              <w:ind w:left="720" w:right="115"/>
              <w:contextualSpacing/>
              <w:rPr>
                <w:rStyle w:val="eop"/>
                <w:rFonts w:asciiTheme="minorHAnsi" w:eastAsiaTheme="minorEastAsia" w:hAnsiTheme="minorHAnsi" w:cstheme="minorBidi"/>
              </w:rPr>
            </w:pPr>
          </w:p>
          <w:p w14:paraId="1D368660" w14:textId="77777777" w:rsidR="004A19DD" w:rsidRPr="004A19DD" w:rsidRDefault="004A19DD" w:rsidP="00F4163F">
            <w:pPr>
              <w:pStyle w:val="paragraph"/>
              <w:numPr>
                <w:ilvl w:val="0"/>
                <w:numId w:val="10"/>
              </w:numPr>
              <w:ind w:right="115"/>
              <w:contextualSpacing/>
              <w:rPr>
                <w:rStyle w:val="eop"/>
                <w:rFonts w:asciiTheme="minorHAnsi" w:eastAsiaTheme="minorEastAsia" w:hAnsiTheme="minorHAnsi" w:cstheme="minorBidi"/>
                <w:b/>
              </w:rPr>
            </w:pPr>
            <w:r w:rsidRPr="004A19DD">
              <w:rPr>
                <w:rStyle w:val="eop"/>
                <w:b/>
              </w:rPr>
              <w:t xml:space="preserve">Readers immerse themselves in a variety of fiction texts (fantasy, traditional tales, and realistic fiction). </w:t>
            </w:r>
          </w:p>
          <w:p w14:paraId="2AC8B9FE" w14:textId="3A7F2678" w:rsidR="004A19DD" w:rsidRPr="004A19DD" w:rsidRDefault="004A19DD" w:rsidP="004A19DD">
            <w:pPr>
              <w:pStyle w:val="paragraph"/>
              <w:ind w:left="720" w:right="115"/>
              <w:contextualSpacing/>
              <w:rPr>
                <w:rStyle w:val="eop"/>
                <w:rFonts w:asciiTheme="minorHAnsi" w:eastAsiaTheme="minorEastAsia" w:hAnsiTheme="minorHAnsi" w:cstheme="minorBidi"/>
              </w:rPr>
            </w:pPr>
            <w:r>
              <w:rPr>
                <w:rStyle w:val="eop"/>
              </w:rPr>
              <w:t xml:space="preserve">– </w:t>
            </w:r>
            <w:r w:rsidR="66033026" w:rsidRPr="66033026">
              <w:rPr>
                <w:rStyle w:val="eop"/>
              </w:rPr>
              <w:t xml:space="preserve">Explain the various types of fiction: fantasy, traditional tales and realistic fiction. </w:t>
            </w:r>
            <w:r w:rsidRPr="66033026">
              <w:rPr>
                <w:rStyle w:val="eop"/>
              </w:rPr>
              <w:t>(</w:t>
            </w:r>
            <w:r w:rsidRPr="004A19DD">
              <w:rPr>
                <w:rStyle w:val="eop"/>
                <w:u w:val="single"/>
              </w:rPr>
              <w:t>Fiction Unit</w:t>
            </w:r>
            <w:r>
              <w:rPr>
                <w:rStyle w:val="eop"/>
              </w:rPr>
              <w:t>,</w:t>
            </w:r>
            <w:r w:rsidRPr="66033026">
              <w:rPr>
                <w:rStyle w:val="eop"/>
              </w:rPr>
              <w:t xml:space="preserve"> p</w:t>
            </w:r>
            <w:r>
              <w:rPr>
                <w:rStyle w:val="eop"/>
              </w:rPr>
              <w:t>g</w:t>
            </w:r>
            <w:r w:rsidR="00D84357">
              <w:rPr>
                <w:rStyle w:val="eop"/>
              </w:rPr>
              <w:t>.</w:t>
            </w:r>
            <w:r w:rsidRPr="66033026">
              <w:rPr>
                <w:rStyle w:val="eop"/>
              </w:rPr>
              <w:t xml:space="preserve"> 35-39)</w:t>
            </w:r>
          </w:p>
          <w:p w14:paraId="2361CE8F" w14:textId="439AF57E" w:rsidR="66033026" w:rsidRDefault="66033026" w:rsidP="004A19DD">
            <w:pPr>
              <w:pStyle w:val="paragraph"/>
              <w:ind w:left="720" w:right="115"/>
              <w:contextualSpacing/>
              <w:rPr>
                <w:rStyle w:val="eop"/>
              </w:rPr>
            </w:pPr>
          </w:p>
          <w:p w14:paraId="2BBBF2F4" w14:textId="77777777" w:rsidR="004A19DD" w:rsidRPr="004A19DD" w:rsidRDefault="004A19DD" w:rsidP="00F4163F">
            <w:pPr>
              <w:pStyle w:val="paragraph"/>
              <w:numPr>
                <w:ilvl w:val="0"/>
                <w:numId w:val="9"/>
              </w:numPr>
              <w:ind w:right="115"/>
              <w:contextualSpacing/>
              <w:rPr>
                <w:rStyle w:val="eop"/>
                <w:rFonts w:asciiTheme="minorHAnsi" w:eastAsiaTheme="minorEastAsia" w:hAnsiTheme="minorHAnsi" w:cstheme="minorBidi"/>
              </w:rPr>
            </w:pPr>
            <w:r>
              <w:rPr>
                <w:rStyle w:val="eop"/>
                <w:b/>
              </w:rPr>
              <w:t xml:space="preserve">Readers </w:t>
            </w:r>
            <w:r w:rsidRPr="004A19DD">
              <w:rPr>
                <w:rStyle w:val="eop"/>
                <w:b/>
              </w:rPr>
              <w:t xml:space="preserve">understand that </w:t>
            </w:r>
            <w:r>
              <w:rPr>
                <w:rStyle w:val="eop"/>
                <w:b/>
              </w:rPr>
              <w:t>stories are</w:t>
            </w:r>
            <w:r w:rsidRPr="004A19DD">
              <w:rPr>
                <w:rStyle w:val="eop"/>
                <w:b/>
              </w:rPr>
              <w:t xml:space="preserve"> often structured chronologically.</w:t>
            </w:r>
            <w:r w:rsidRPr="66033026">
              <w:rPr>
                <w:rStyle w:val="eop"/>
              </w:rPr>
              <w:t xml:space="preserve"> </w:t>
            </w:r>
          </w:p>
          <w:p w14:paraId="30700EB6" w14:textId="724B7E48" w:rsidR="004A19DD" w:rsidRDefault="004A19DD" w:rsidP="004A19DD">
            <w:pPr>
              <w:pStyle w:val="paragraph"/>
              <w:ind w:left="720" w:right="115"/>
              <w:contextualSpacing/>
              <w:rPr>
                <w:rStyle w:val="eop"/>
              </w:rPr>
            </w:pPr>
            <w:r>
              <w:rPr>
                <w:rStyle w:val="eop"/>
              </w:rPr>
              <w:t>-</w:t>
            </w:r>
            <w:r w:rsidRPr="66033026">
              <w:rPr>
                <w:rStyle w:val="eop"/>
              </w:rPr>
              <w:t xml:space="preserve"> Model </w:t>
            </w:r>
            <w:r>
              <w:rPr>
                <w:rStyle w:val="eop"/>
              </w:rPr>
              <w:t>how readers envision as they read</w:t>
            </w:r>
            <w:r w:rsidRPr="66033026">
              <w:rPr>
                <w:rStyle w:val="eop"/>
              </w:rPr>
              <w:t>. (</w:t>
            </w:r>
            <w:r w:rsidRPr="004A19DD">
              <w:rPr>
                <w:rStyle w:val="eop"/>
                <w:u w:val="single"/>
              </w:rPr>
              <w:t>Fiction Unit</w:t>
            </w:r>
            <w:r>
              <w:rPr>
                <w:rStyle w:val="eop"/>
              </w:rPr>
              <w:t>,</w:t>
            </w:r>
            <w:r w:rsidRPr="66033026">
              <w:rPr>
                <w:rStyle w:val="eop"/>
              </w:rPr>
              <w:t xml:space="preserve"> p</w:t>
            </w:r>
            <w:r>
              <w:rPr>
                <w:rStyle w:val="eop"/>
              </w:rPr>
              <w:t>g.</w:t>
            </w:r>
            <w:r w:rsidRPr="66033026">
              <w:rPr>
                <w:rStyle w:val="eop"/>
              </w:rPr>
              <w:t xml:space="preserve"> 40-44)</w:t>
            </w:r>
          </w:p>
          <w:p w14:paraId="55387708" w14:textId="77777777" w:rsidR="004A19DD" w:rsidRPr="004A19DD" w:rsidRDefault="004A19DD" w:rsidP="004A19DD">
            <w:pPr>
              <w:pStyle w:val="paragraph"/>
              <w:ind w:left="720" w:right="115"/>
              <w:contextualSpacing/>
              <w:rPr>
                <w:rStyle w:val="eop"/>
                <w:rFonts w:asciiTheme="minorHAnsi" w:eastAsiaTheme="minorEastAsia" w:hAnsiTheme="minorHAnsi" w:cstheme="minorBidi"/>
              </w:rPr>
            </w:pPr>
          </w:p>
          <w:p w14:paraId="30A70202" w14:textId="723B56E1" w:rsidR="004A19DD" w:rsidRPr="004A19DD" w:rsidRDefault="004A19DD" w:rsidP="00F4163F">
            <w:pPr>
              <w:pStyle w:val="paragraph"/>
              <w:numPr>
                <w:ilvl w:val="0"/>
                <w:numId w:val="9"/>
              </w:numPr>
              <w:ind w:right="115"/>
              <w:contextualSpacing/>
              <w:rPr>
                <w:rStyle w:val="eop"/>
                <w:rFonts w:asciiTheme="minorHAnsi" w:eastAsiaTheme="minorEastAsia" w:hAnsiTheme="minorHAnsi" w:cstheme="minorBidi"/>
              </w:rPr>
            </w:pPr>
            <w:r>
              <w:rPr>
                <w:rStyle w:val="eop"/>
                <w:b/>
              </w:rPr>
              <w:t>R</w:t>
            </w:r>
            <w:r w:rsidR="66033026" w:rsidRPr="004A19DD">
              <w:rPr>
                <w:rStyle w:val="eop"/>
                <w:b/>
              </w:rPr>
              <w:t xml:space="preserve">eaders </w:t>
            </w:r>
            <w:r>
              <w:rPr>
                <w:rStyle w:val="eop"/>
                <w:b/>
              </w:rPr>
              <w:t xml:space="preserve">monitor for understanding by retelling with a beginning, middle, and an end.  </w:t>
            </w:r>
          </w:p>
          <w:p w14:paraId="2DC16C5E" w14:textId="52DA04D8" w:rsidR="004A19DD" w:rsidRDefault="004A19DD" w:rsidP="004A19DD">
            <w:pPr>
              <w:pStyle w:val="paragraph"/>
              <w:ind w:left="720" w:right="115"/>
              <w:contextualSpacing/>
              <w:rPr>
                <w:rStyle w:val="eop"/>
              </w:rPr>
            </w:pPr>
            <w:r>
              <w:rPr>
                <w:rStyle w:val="eop"/>
              </w:rPr>
              <w:t>– Model how readers retell and think about the work of readers at the beginning, middle, and end.</w:t>
            </w:r>
          </w:p>
          <w:p w14:paraId="242954D5" w14:textId="46B9999A" w:rsidR="66033026" w:rsidRDefault="66033026" w:rsidP="004A19DD">
            <w:pPr>
              <w:pStyle w:val="paragraph"/>
              <w:ind w:left="360" w:right="115"/>
              <w:contextualSpacing/>
              <w:rPr>
                <w:rStyle w:val="eop"/>
              </w:rPr>
            </w:pPr>
          </w:p>
          <w:p w14:paraId="22136FCE" w14:textId="77777777" w:rsidR="00014119" w:rsidRPr="00014119" w:rsidRDefault="66033026" w:rsidP="00F4163F">
            <w:pPr>
              <w:pStyle w:val="paragraph"/>
              <w:numPr>
                <w:ilvl w:val="0"/>
                <w:numId w:val="8"/>
              </w:numPr>
              <w:ind w:right="115"/>
              <w:contextualSpacing/>
              <w:rPr>
                <w:rStyle w:val="eop"/>
                <w:b/>
              </w:rPr>
            </w:pPr>
            <w:r w:rsidRPr="00014119">
              <w:rPr>
                <w:rStyle w:val="eop"/>
                <w:b/>
              </w:rPr>
              <w:t xml:space="preserve">Readers </w:t>
            </w:r>
            <w:r w:rsidR="004A19DD" w:rsidRPr="00014119">
              <w:rPr>
                <w:rStyle w:val="eop"/>
                <w:b/>
              </w:rPr>
              <w:t>think about the</w:t>
            </w:r>
            <w:r w:rsidRPr="00014119">
              <w:rPr>
                <w:rStyle w:val="eop"/>
                <w:b/>
              </w:rPr>
              <w:t xml:space="preserve"> story elements</w:t>
            </w:r>
            <w:r w:rsidR="004A19DD" w:rsidRPr="00014119">
              <w:rPr>
                <w:rStyle w:val="eop"/>
                <w:b/>
              </w:rPr>
              <w:t xml:space="preserve"> as they read</w:t>
            </w:r>
            <w:r w:rsidRPr="00014119">
              <w:rPr>
                <w:rStyle w:val="eop"/>
                <w:b/>
              </w:rPr>
              <w:t>.</w:t>
            </w:r>
            <w:r w:rsidR="004A19DD">
              <w:rPr>
                <w:rStyle w:val="eop"/>
              </w:rPr>
              <w:t xml:space="preserve">  </w:t>
            </w:r>
          </w:p>
          <w:p w14:paraId="35BC33BD" w14:textId="3AF38DEE" w:rsidR="00014119" w:rsidRDefault="004A19DD" w:rsidP="00014119">
            <w:pPr>
              <w:pStyle w:val="paragraph"/>
              <w:ind w:left="720" w:right="115"/>
              <w:contextualSpacing/>
              <w:rPr>
                <w:rStyle w:val="eop"/>
              </w:rPr>
            </w:pPr>
            <w:r>
              <w:rPr>
                <w:rStyle w:val="eop"/>
              </w:rPr>
              <w:t>– Demonstrate how readers think about character, setting, and plot as they read stories.</w:t>
            </w:r>
            <w:r w:rsidR="66033026" w:rsidRPr="66033026">
              <w:rPr>
                <w:rStyle w:val="eop"/>
              </w:rPr>
              <w:t xml:space="preserve"> (</w:t>
            </w:r>
            <w:r w:rsidR="66033026" w:rsidRPr="00014119">
              <w:rPr>
                <w:rStyle w:val="eop"/>
                <w:u w:val="single"/>
              </w:rPr>
              <w:t>Fiction Unit</w:t>
            </w:r>
            <w:r w:rsidR="00014119">
              <w:rPr>
                <w:rStyle w:val="eop"/>
              </w:rPr>
              <w:t xml:space="preserve">, </w:t>
            </w:r>
            <w:r w:rsidR="66033026" w:rsidRPr="00014119">
              <w:rPr>
                <w:rStyle w:val="eop"/>
              </w:rPr>
              <w:t>p</w:t>
            </w:r>
            <w:r w:rsidR="00014119">
              <w:rPr>
                <w:rStyle w:val="eop"/>
              </w:rPr>
              <w:t>g</w:t>
            </w:r>
            <w:r w:rsidR="00D84357">
              <w:rPr>
                <w:rStyle w:val="eop"/>
              </w:rPr>
              <w:t>.</w:t>
            </w:r>
            <w:r w:rsidR="66033026" w:rsidRPr="66033026">
              <w:rPr>
                <w:rStyle w:val="eop"/>
              </w:rPr>
              <w:t xml:space="preserve"> 45-48)</w:t>
            </w:r>
          </w:p>
          <w:p w14:paraId="789808C2" w14:textId="7B94E399" w:rsidR="00014119" w:rsidRDefault="00014119" w:rsidP="00014119">
            <w:pPr>
              <w:pStyle w:val="paragraph"/>
              <w:ind w:right="115"/>
              <w:contextualSpacing/>
              <w:rPr>
                <w:rStyle w:val="eop"/>
                <w:b/>
              </w:rPr>
            </w:pPr>
          </w:p>
          <w:p w14:paraId="133719C2" w14:textId="77777777" w:rsidR="00014119" w:rsidRPr="00014119" w:rsidRDefault="00014119" w:rsidP="00F4163F">
            <w:pPr>
              <w:pStyle w:val="paragraph"/>
              <w:numPr>
                <w:ilvl w:val="0"/>
                <w:numId w:val="3"/>
              </w:numPr>
              <w:ind w:right="115"/>
              <w:contextualSpacing/>
              <w:rPr>
                <w:rStyle w:val="eop"/>
                <w:rFonts w:asciiTheme="minorHAnsi" w:eastAsiaTheme="minorEastAsia" w:hAnsiTheme="minorHAnsi" w:cstheme="minorBidi"/>
              </w:rPr>
            </w:pPr>
            <w:r w:rsidRPr="00014119">
              <w:rPr>
                <w:rStyle w:val="eop"/>
                <w:b/>
              </w:rPr>
              <w:t>Readers place story elements within a chronological structure.</w:t>
            </w:r>
            <w:r w:rsidRPr="66033026">
              <w:rPr>
                <w:rStyle w:val="eop"/>
              </w:rPr>
              <w:t xml:space="preserve">  </w:t>
            </w:r>
          </w:p>
          <w:p w14:paraId="2C425A47" w14:textId="31162BA6" w:rsidR="00014119" w:rsidRDefault="00014119" w:rsidP="00014119">
            <w:pPr>
              <w:pStyle w:val="paragraph"/>
              <w:ind w:left="720" w:right="115"/>
              <w:contextualSpacing/>
              <w:rPr>
                <w:rStyle w:val="eop"/>
                <w:rFonts w:asciiTheme="minorHAnsi" w:eastAsiaTheme="minorEastAsia" w:hAnsiTheme="minorHAnsi" w:cstheme="minorBidi"/>
              </w:rPr>
            </w:pPr>
            <w:r>
              <w:rPr>
                <w:rStyle w:val="eop"/>
              </w:rPr>
              <w:t xml:space="preserve">- Model how to retell with the </w:t>
            </w:r>
            <w:r w:rsidRPr="66033026">
              <w:rPr>
                <w:rStyle w:val="eop"/>
              </w:rPr>
              <w:t xml:space="preserve">story elements in a </w:t>
            </w:r>
            <w:r>
              <w:rPr>
                <w:rStyle w:val="eop"/>
              </w:rPr>
              <w:t xml:space="preserve">chronological </w:t>
            </w:r>
            <w:r w:rsidRPr="66033026">
              <w:rPr>
                <w:rStyle w:val="eop"/>
              </w:rPr>
              <w:t>beginning, middle, end structure.</w:t>
            </w:r>
            <w:r>
              <w:rPr>
                <w:rStyle w:val="eop"/>
              </w:rPr>
              <w:t xml:space="preserve">  </w:t>
            </w:r>
            <w:r w:rsidRPr="66033026">
              <w:rPr>
                <w:rStyle w:val="eop"/>
              </w:rPr>
              <w:t>(</w:t>
            </w:r>
            <w:r w:rsidRPr="00014119">
              <w:rPr>
                <w:rStyle w:val="eop"/>
                <w:u w:val="single"/>
              </w:rPr>
              <w:t>Fiction Unit</w:t>
            </w:r>
            <w:r>
              <w:rPr>
                <w:rStyle w:val="eop"/>
              </w:rPr>
              <w:t xml:space="preserve">, </w:t>
            </w:r>
            <w:r w:rsidRPr="00014119">
              <w:rPr>
                <w:rStyle w:val="eop"/>
              </w:rPr>
              <w:t>p</w:t>
            </w:r>
            <w:r>
              <w:rPr>
                <w:rStyle w:val="eop"/>
              </w:rPr>
              <w:t>g</w:t>
            </w:r>
            <w:r w:rsidR="00D84357">
              <w:rPr>
                <w:rStyle w:val="eop"/>
              </w:rPr>
              <w:t xml:space="preserve">. </w:t>
            </w:r>
            <w:r w:rsidRPr="66033026">
              <w:rPr>
                <w:rStyle w:val="eop"/>
              </w:rPr>
              <w:t>49)</w:t>
            </w:r>
          </w:p>
          <w:p w14:paraId="417BB00A" w14:textId="503D51DE" w:rsidR="00014119" w:rsidRDefault="00014119" w:rsidP="00014119">
            <w:pPr>
              <w:pStyle w:val="paragraph"/>
              <w:ind w:right="115"/>
              <w:contextualSpacing/>
              <w:rPr>
                <w:rStyle w:val="eop"/>
                <w:rFonts w:asciiTheme="minorHAnsi" w:eastAsiaTheme="minorEastAsia" w:hAnsiTheme="minorHAnsi" w:cstheme="minorBidi"/>
              </w:rPr>
            </w:pPr>
          </w:p>
          <w:p w14:paraId="4DAA4E6D" w14:textId="77777777" w:rsidR="00014119" w:rsidRPr="00014119" w:rsidRDefault="00014119" w:rsidP="00F4163F">
            <w:pPr>
              <w:pStyle w:val="paragraph"/>
              <w:numPr>
                <w:ilvl w:val="0"/>
                <w:numId w:val="8"/>
              </w:numPr>
              <w:ind w:right="115"/>
              <w:contextualSpacing/>
              <w:rPr>
                <w:rStyle w:val="eop"/>
                <w:rFonts w:eastAsiaTheme="minorEastAsia"/>
              </w:rPr>
            </w:pPr>
            <w:r w:rsidRPr="00014119">
              <w:rPr>
                <w:rStyle w:val="eop"/>
                <w:rFonts w:eastAsiaTheme="minorEastAsia"/>
                <w:b/>
              </w:rPr>
              <w:t>Readers think about the conflict (problem) and resolution (solutions as they read)</w:t>
            </w:r>
            <w:r>
              <w:rPr>
                <w:rStyle w:val="eop"/>
                <w:rFonts w:eastAsiaTheme="minorEastAsia"/>
                <w:b/>
              </w:rPr>
              <w:t xml:space="preserve">  </w:t>
            </w:r>
          </w:p>
          <w:p w14:paraId="30B356FA" w14:textId="670CF27D" w:rsidR="00014119" w:rsidRDefault="00014119" w:rsidP="00014119">
            <w:pPr>
              <w:pStyle w:val="paragraph"/>
              <w:ind w:right="115"/>
              <w:contextualSpacing/>
              <w:rPr>
                <w:rStyle w:val="eop"/>
              </w:rPr>
            </w:pPr>
            <w:r>
              <w:rPr>
                <w:rStyle w:val="eop"/>
                <w:rFonts w:eastAsiaTheme="minorEastAsia"/>
                <w:b/>
              </w:rPr>
              <w:t xml:space="preserve">            - </w:t>
            </w:r>
            <w:r>
              <w:rPr>
                <w:rStyle w:val="eop"/>
              </w:rPr>
              <w:t>Model how readers think about the</w:t>
            </w:r>
            <w:r w:rsidR="66033026" w:rsidRPr="66033026">
              <w:rPr>
                <w:rStyle w:val="eop"/>
              </w:rPr>
              <w:t xml:space="preserve"> conflict and resolution</w:t>
            </w:r>
            <w:r>
              <w:rPr>
                <w:rStyle w:val="eop"/>
              </w:rPr>
              <w:t xml:space="preserve"> as they read</w:t>
            </w:r>
            <w:r w:rsidR="66033026" w:rsidRPr="66033026">
              <w:rPr>
                <w:rStyle w:val="eop"/>
              </w:rPr>
              <w:t xml:space="preserve">. </w:t>
            </w:r>
            <w:r w:rsidRPr="66033026">
              <w:rPr>
                <w:rStyle w:val="eop"/>
              </w:rPr>
              <w:t>(</w:t>
            </w:r>
            <w:r w:rsidRPr="00014119">
              <w:rPr>
                <w:rStyle w:val="eop"/>
                <w:u w:val="single"/>
              </w:rPr>
              <w:t>Fiction Unit</w:t>
            </w:r>
            <w:r>
              <w:rPr>
                <w:rStyle w:val="eop"/>
              </w:rPr>
              <w:t xml:space="preserve">, </w:t>
            </w:r>
            <w:r w:rsidRPr="00014119">
              <w:rPr>
                <w:rStyle w:val="eop"/>
              </w:rPr>
              <w:t>p</w:t>
            </w:r>
            <w:r>
              <w:rPr>
                <w:rStyle w:val="eop"/>
              </w:rPr>
              <w:t>g</w:t>
            </w:r>
            <w:r w:rsidR="00D84357">
              <w:rPr>
                <w:rStyle w:val="eop"/>
              </w:rPr>
              <w:t>.</w:t>
            </w:r>
            <w:r w:rsidRPr="66033026">
              <w:rPr>
                <w:rStyle w:val="eop"/>
              </w:rPr>
              <w:t xml:space="preserve"> 45-48)</w:t>
            </w:r>
          </w:p>
          <w:p w14:paraId="2DCE1133" w14:textId="55769FE4" w:rsidR="00014119" w:rsidRDefault="00014119" w:rsidP="00014119">
            <w:pPr>
              <w:pStyle w:val="paragraph"/>
              <w:ind w:right="115"/>
              <w:contextualSpacing/>
              <w:rPr>
                <w:rStyle w:val="eop"/>
                <w:rFonts w:eastAsiaTheme="minorEastAsia"/>
              </w:rPr>
            </w:pPr>
          </w:p>
          <w:p w14:paraId="7CB2A449" w14:textId="77777777" w:rsidR="00014119" w:rsidRPr="00014119" w:rsidRDefault="00014119" w:rsidP="00F4163F">
            <w:pPr>
              <w:pStyle w:val="paragraph"/>
              <w:numPr>
                <w:ilvl w:val="0"/>
                <w:numId w:val="22"/>
              </w:numPr>
              <w:ind w:right="115"/>
              <w:contextualSpacing/>
              <w:rPr>
                <w:rStyle w:val="eop"/>
                <w:rFonts w:eastAsiaTheme="minorEastAsia"/>
              </w:rPr>
            </w:pPr>
            <w:r>
              <w:rPr>
                <w:rStyle w:val="eop"/>
                <w:rFonts w:eastAsiaTheme="minorEastAsia"/>
                <w:b/>
              </w:rPr>
              <w:t xml:space="preserve">Readers pay attention to how time passes in stories. </w:t>
            </w:r>
          </w:p>
          <w:p w14:paraId="69269FAA" w14:textId="3A9549DC" w:rsidR="004A19DD" w:rsidRPr="00014119" w:rsidRDefault="00014119" w:rsidP="00014119">
            <w:pPr>
              <w:pStyle w:val="paragraph"/>
              <w:ind w:left="720" w:right="115"/>
              <w:contextualSpacing/>
              <w:rPr>
                <w:rStyle w:val="eop"/>
                <w:rFonts w:eastAsiaTheme="minorEastAsia"/>
              </w:rPr>
            </w:pPr>
            <w:r>
              <w:rPr>
                <w:rStyle w:val="eop"/>
                <w:rFonts w:eastAsiaTheme="minorEastAsia"/>
                <w:b/>
              </w:rPr>
              <w:t xml:space="preserve">- </w:t>
            </w:r>
            <w:r w:rsidR="004A19DD" w:rsidRPr="66033026">
              <w:rPr>
                <w:rStyle w:val="eop"/>
              </w:rPr>
              <w:t xml:space="preserve">Introduce </w:t>
            </w:r>
            <w:r>
              <w:rPr>
                <w:rStyle w:val="eop"/>
              </w:rPr>
              <w:t>the specific l</w:t>
            </w:r>
            <w:r w:rsidR="004A19DD" w:rsidRPr="66033026">
              <w:rPr>
                <w:rStyle w:val="eop"/>
              </w:rPr>
              <w:t>anguage that indicates time passing. (</w:t>
            </w:r>
            <w:r w:rsidRPr="00014119">
              <w:rPr>
                <w:rStyle w:val="eop"/>
                <w:u w:val="single"/>
              </w:rPr>
              <w:t>Fiction Unit</w:t>
            </w:r>
            <w:r>
              <w:rPr>
                <w:rStyle w:val="eop"/>
              </w:rPr>
              <w:t xml:space="preserve">, </w:t>
            </w:r>
            <w:r w:rsidRPr="00014119">
              <w:rPr>
                <w:rStyle w:val="eop"/>
              </w:rPr>
              <w:t>p</w:t>
            </w:r>
            <w:r>
              <w:rPr>
                <w:rStyle w:val="eop"/>
              </w:rPr>
              <w:t>g</w:t>
            </w:r>
            <w:r w:rsidR="00D84357">
              <w:rPr>
                <w:rStyle w:val="eop"/>
              </w:rPr>
              <w:t>.</w:t>
            </w:r>
            <w:r w:rsidRPr="66033026">
              <w:rPr>
                <w:rStyle w:val="eop"/>
              </w:rPr>
              <w:t xml:space="preserve"> </w:t>
            </w:r>
            <w:r w:rsidR="004A19DD" w:rsidRPr="66033026">
              <w:rPr>
                <w:rStyle w:val="eop"/>
              </w:rPr>
              <w:t>80-83)</w:t>
            </w:r>
          </w:p>
          <w:p w14:paraId="05CAA273" w14:textId="77777777" w:rsidR="004A19DD" w:rsidRDefault="004A19DD" w:rsidP="004A19DD">
            <w:pPr>
              <w:pStyle w:val="paragraph"/>
              <w:ind w:left="360" w:right="115"/>
              <w:contextualSpacing/>
              <w:rPr>
                <w:rStyle w:val="eop"/>
              </w:rPr>
            </w:pPr>
          </w:p>
          <w:p w14:paraId="0629BDA5" w14:textId="77777777" w:rsidR="00D84357" w:rsidRPr="00D84357" w:rsidRDefault="00D84357" w:rsidP="00F4163F">
            <w:pPr>
              <w:pStyle w:val="paragraph"/>
              <w:numPr>
                <w:ilvl w:val="0"/>
                <w:numId w:val="6"/>
              </w:numPr>
              <w:ind w:right="115"/>
              <w:contextualSpacing/>
              <w:rPr>
                <w:rStyle w:val="eop"/>
                <w:rFonts w:asciiTheme="minorHAnsi" w:eastAsiaTheme="minorEastAsia" w:hAnsiTheme="minorHAnsi" w:cstheme="minorBidi"/>
              </w:rPr>
            </w:pPr>
            <w:r w:rsidRPr="00D84357">
              <w:rPr>
                <w:rStyle w:val="eop"/>
                <w:b/>
              </w:rPr>
              <w:t>Readers can better understand characters by paying attention to their actions, thoughts and dialogue</w:t>
            </w:r>
            <w:r w:rsidRPr="66033026">
              <w:rPr>
                <w:rStyle w:val="eop"/>
              </w:rPr>
              <w:t xml:space="preserve">.     </w:t>
            </w:r>
          </w:p>
          <w:p w14:paraId="0536C4A2" w14:textId="0C3F4C80" w:rsidR="00D84357" w:rsidRPr="00D84357" w:rsidRDefault="00D84357" w:rsidP="00D84357">
            <w:pPr>
              <w:pStyle w:val="paragraph"/>
              <w:ind w:left="720" w:right="115"/>
              <w:contextualSpacing/>
              <w:rPr>
                <w:rStyle w:val="eop"/>
                <w:rFonts w:asciiTheme="minorHAnsi" w:eastAsiaTheme="minorEastAsia" w:hAnsiTheme="minorHAnsi" w:cstheme="minorBidi"/>
              </w:rPr>
            </w:pPr>
            <w:r>
              <w:rPr>
                <w:rStyle w:val="eop"/>
              </w:rPr>
              <w:t xml:space="preserve">- </w:t>
            </w:r>
            <w:r w:rsidRPr="66033026">
              <w:rPr>
                <w:rStyle w:val="eop"/>
              </w:rPr>
              <w:t xml:space="preserve">Demonstrate how </w:t>
            </w:r>
            <w:r>
              <w:rPr>
                <w:rStyle w:val="eop"/>
              </w:rPr>
              <w:t xml:space="preserve">paying attention to a character’s </w:t>
            </w:r>
            <w:r w:rsidRPr="66033026">
              <w:rPr>
                <w:rStyle w:val="eop"/>
              </w:rPr>
              <w:t>actions and thoughts can help the reader learn about a character.</w:t>
            </w:r>
            <w:r>
              <w:rPr>
                <w:rStyle w:val="eop"/>
              </w:rPr>
              <w:t xml:space="preserve">  </w:t>
            </w:r>
            <w:r w:rsidRPr="66033026">
              <w:rPr>
                <w:rStyle w:val="eop"/>
              </w:rPr>
              <w:t>(</w:t>
            </w:r>
            <w:r w:rsidRPr="00D84357">
              <w:rPr>
                <w:rStyle w:val="eop"/>
                <w:u w:val="single"/>
              </w:rPr>
              <w:t>Fiction Unit</w:t>
            </w:r>
            <w:r>
              <w:rPr>
                <w:rStyle w:val="eop"/>
              </w:rPr>
              <w:t xml:space="preserve">, </w:t>
            </w:r>
            <w:r w:rsidRPr="00014119">
              <w:rPr>
                <w:rStyle w:val="eop"/>
              </w:rPr>
              <w:t>p</w:t>
            </w:r>
            <w:r>
              <w:rPr>
                <w:rStyle w:val="eop"/>
              </w:rPr>
              <w:t>g.</w:t>
            </w:r>
            <w:r w:rsidRPr="66033026">
              <w:rPr>
                <w:rStyle w:val="eop"/>
              </w:rPr>
              <w:t xml:space="preserve"> 50-53)</w:t>
            </w:r>
          </w:p>
          <w:p w14:paraId="0712C860" w14:textId="2DAED534" w:rsidR="00D84357" w:rsidRDefault="00D84357" w:rsidP="00D84357">
            <w:pPr>
              <w:pStyle w:val="paragraph"/>
              <w:ind w:left="720" w:right="115"/>
              <w:contextualSpacing/>
              <w:rPr>
                <w:rStyle w:val="eop"/>
              </w:rPr>
            </w:pPr>
          </w:p>
          <w:p w14:paraId="268C9E86" w14:textId="77777777" w:rsidR="00D84357" w:rsidRDefault="00D84357" w:rsidP="00F4163F">
            <w:pPr>
              <w:pStyle w:val="paragraph"/>
              <w:numPr>
                <w:ilvl w:val="0"/>
                <w:numId w:val="22"/>
              </w:numPr>
              <w:ind w:right="115"/>
              <w:contextualSpacing/>
              <w:rPr>
                <w:rStyle w:val="eop"/>
              </w:rPr>
            </w:pPr>
            <w:r w:rsidRPr="00D84357">
              <w:rPr>
                <w:rStyle w:val="eop"/>
                <w:b/>
              </w:rPr>
              <w:t>Readers pay attention to how the narrator's point of view influences the story.</w:t>
            </w:r>
            <w:r w:rsidRPr="66033026">
              <w:rPr>
                <w:rStyle w:val="eop"/>
              </w:rPr>
              <w:t xml:space="preserve"> </w:t>
            </w:r>
            <w:r>
              <w:rPr>
                <w:rStyle w:val="eop"/>
              </w:rPr>
              <w:t xml:space="preserve">  </w:t>
            </w:r>
          </w:p>
          <w:p w14:paraId="5AF7719A" w14:textId="611E89EE" w:rsidR="00D84357" w:rsidRPr="00D84357" w:rsidRDefault="00D84357" w:rsidP="00D84357">
            <w:pPr>
              <w:pStyle w:val="paragraph"/>
              <w:ind w:left="720" w:right="115"/>
              <w:contextualSpacing/>
              <w:rPr>
                <w:rStyle w:val="eop"/>
              </w:rPr>
            </w:pPr>
            <w:r>
              <w:rPr>
                <w:rStyle w:val="eop"/>
              </w:rPr>
              <w:t xml:space="preserve">- </w:t>
            </w:r>
            <w:r w:rsidRPr="66033026">
              <w:rPr>
                <w:rStyle w:val="eop"/>
              </w:rPr>
              <w:t>Explain first person, second person and third person</w:t>
            </w:r>
            <w:r>
              <w:rPr>
                <w:rStyle w:val="eop"/>
              </w:rPr>
              <w:t xml:space="preserve"> and how the point of view influences the story.  </w:t>
            </w:r>
            <w:r w:rsidRPr="66033026">
              <w:rPr>
                <w:rStyle w:val="eop"/>
              </w:rPr>
              <w:t>(</w:t>
            </w:r>
            <w:r w:rsidRPr="00014119">
              <w:rPr>
                <w:rStyle w:val="eop"/>
                <w:u w:val="single"/>
              </w:rPr>
              <w:t>Fiction Unit</w:t>
            </w:r>
            <w:r>
              <w:rPr>
                <w:rStyle w:val="eop"/>
              </w:rPr>
              <w:t xml:space="preserve">, </w:t>
            </w:r>
            <w:r w:rsidRPr="00014119">
              <w:rPr>
                <w:rStyle w:val="eop"/>
              </w:rPr>
              <w:t>p</w:t>
            </w:r>
            <w:r>
              <w:rPr>
                <w:rStyle w:val="eop"/>
              </w:rPr>
              <w:t>g.</w:t>
            </w:r>
            <w:r w:rsidRPr="66033026">
              <w:rPr>
                <w:rStyle w:val="eop"/>
              </w:rPr>
              <w:t xml:space="preserve"> 54-57)</w:t>
            </w:r>
          </w:p>
          <w:p w14:paraId="2735EDFB" w14:textId="7BAA41C9" w:rsidR="00D84357" w:rsidRDefault="00D84357" w:rsidP="00D84357">
            <w:pPr>
              <w:pStyle w:val="paragraph"/>
              <w:ind w:left="360" w:right="115"/>
              <w:contextualSpacing/>
              <w:rPr>
                <w:rStyle w:val="eop"/>
              </w:rPr>
            </w:pPr>
            <w:r w:rsidRPr="66033026">
              <w:rPr>
                <w:rStyle w:val="eop"/>
              </w:rPr>
              <w:t xml:space="preserve">         </w:t>
            </w:r>
          </w:p>
          <w:p w14:paraId="17FFB6C5" w14:textId="77777777" w:rsidR="00D84357" w:rsidRPr="00D84357" w:rsidRDefault="66033026" w:rsidP="00F4163F">
            <w:pPr>
              <w:pStyle w:val="paragraph"/>
              <w:numPr>
                <w:ilvl w:val="0"/>
                <w:numId w:val="7"/>
              </w:numPr>
              <w:ind w:right="115"/>
              <w:contextualSpacing/>
              <w:rPr>
                <w:rStyle w:val="eop"/>
                <w:rFonts w:asciiTheme="minorHAnsi" w:eastAsiaTheme="minorEastAsia" w:hAnsiTheme="minorHAnsi" w:cstheme="minorBidi"/>
              </w:rPr>
            </w:pPr>
            <w:r w:rsidRPr="00014119">
              <w:rPr>
                <w:rStyle w:val="eop"/>
                <w:b/>
              </w:rPr>
              <w:t>Readers understand that there are different types of characters</w:t>
            </w:r>
            <w:r w:rsidRPr="66033026">
              <w:rPr>
                <w:rStyle w:val="eop"/>
              </w:rPr>
              <w:t xml:space="preserve">.    </w:t>
            </w:r>
          </w:p>
          <w:p w14:paraId="21575309" w14:textId="6B9E6B64" w:rsidR="00D84357" w:rsidRDefault="00D84357" w:rsidP="00D84357">
            <w:pPr>
              <w:pStyle w:val="paragraph"/>
              <w:ind w:left="720" w:right="115"/>
              <w:contextualSpacing/>
              <w:rPr>
                <w:rStyle w:val="eop"/>
                <w:rFonts w:asciiTheme="minorHAnsi" w:eastAsiaTheme="minorEastAsia" w:hAnsiTheme="minorHAnsi" w:cstheme="minorBidi"/>
              </w:rPr>
            </w:pPr>
            <w:r>
              <w:rPr>
                <w:rStyle w:val="eop"/>
              </w:rPr>
              <w:t xml:space="preserve">- </w:t>
            </w:r>
            <w:r w:rsidR="66033026" w:rsidRPr="66033026">
              <w:rPr>
                <w:rStyle w:val="eop"/>
              </w:rPr>
              <w:t>Demonstrate how the conflict causes the character to change.</w:t>
            </w:r>
            <w:r>
              <w:rPr>
                <w:rStyle w:val="eop"/>
              </w:rPr>
              <w:t xml:space="preserve"> </w:t>
            </w:r>
            <w:r w:rsidRPr="66033026">
              <w:rPr>
                <w:rStyle w:val="eop"/>
              </w:rPr>
              <w:t>(</w:t>
            </w:r>
            <w:r w:rsidRPr="00014119">
              <w:rPr>
                <w:rStyle w:val="eop"/>
                <w:u w:val="single"/>
              </w:rPr>
              <w:t>Fiction Unit</w:t>
            </w:r>
            <w:r>
              <w:rPr>
                <w:rStyle w:val="eop"/>
              </w:rPr>
              <w:t xml:space="preserve">, </w:t>
            </w:r>
            <w:r w:rsidRPr="00014119">
              <w:rPr>
                <w:rStyle w:val="eop"/>
              </w:rPr>
              <w:t>p</w:t>
            </w:r>
            <w:r>
              <w:rPr>
                <w:rStyle w:val="eop"/>
              </w:rPr>
              <w:t>g.</w:t>
            </w:r>
            <w:r w:rsidRPr="66033026">
              <w:rPr>
                <w:rStyle w:val="eop"/>
              </w:rPr>
              <w:t xml:space="preserve"> 85-89)</w:t>
            </w:r>
          </w:p>
          <w:p w14:paraId="5E88ABD1" w14:textId="77777777" w:rsidR="00014119" w:rsidRDefault="00014119" w:rsidP="00D84357">
            <w:pPr>
              <w:pStyle w:val="paragraph"/>
              <w:ind w:left="720" w:right="115"/>
              <w:contextualSpacing/>
              <w:rPr>
                <w:rStyle w:val="eop"/>
              </w:rPr>
            </w:pPr>
          </w:p>
          <w:p w14:paraId="52649855" w14:textId="77777777" w:rsidR="00D84357" w:rsidRPr="00D84357" w:rsidRDefault="66033026" w:rsidP="00F4163F">
            <w:pPr>
              <w:pStyle w:val="paragraph"/>
              <w:numPr>
                <w:ilvl w:val="0"/>
                <w:numId w:val="5"/>
              </w:numPr>
              <w:ind w:right="115"/>
              <w:contextualSpacing/>
              <w:rPr>
                <w:rStyle w:val="eop"/>
                <w:rFonts w:asciiTheme="minorHAnsi" w:eastAsiaTheme="minorEastAsia" w:hAnsiTheme="minorHAnsi" w:cstheme="minorBidi"/>
              </w:rPr>
            </w:pPr>
            <w:r w:rsidRPr="00D84357">
              <w:rPr>
                <w:rStyle w:val="eop"/>
                <w:b/>
              </w:rPr>
              <w:t>Readers of fiction need to understand plot structure.</w:t>
            </w:r>
            <w:r w:rsidRPr="66033026">
              <w:rPr>
                <w:rStyle w:val="eop"/>
              </w:rPr>
              <w:t xml:space="preserve"> </w:t>
            </w:r>
            <w:r w:rsidR="00D84357">
              <w:rPr>
                <w:rStyle w:val="eop"/>
              </w:rPr>
              <w:t xml:space="preserve">  </w:t>
            </w:r>
          </w:p>
          <w:p w14:paraId="1179F081" w14:textId="378AC5CD" w:rsidR="66033026" w:rsidRDefault="00D84357" w:rsidP="00D84357">
            <w:pPr>
              <w:pStyle w:val="paragraph"/>
              <w:ind w:left="720" w:right="115"/>
              <w:contextualSpacing/>
              <w:rPr>
                <w:rStyle w:val="eop"/>
                <w:rFonts w:asciiTheme="minorHAnsi" w:eastAsiaTheme="minorEastAsia" w:hAnsiTheme="minorHAnsi" w:cstheme="minorBidi"/>
              </w:rPr>
            </w:pPr>
            <w:r>
              <w:rPr>
                <w:rStyle w:val="eop"/>
              </w:rPr>
              <w:lastRenderedPageBreak/>
              <w:t xml:space="preserve">- </w:t>
            </w:r>
            <w:r w:rsidRPr="66033026">
              <w:rPr>
                <w:rStyle w:val="eop"/>
              </w:rPr>
              <w:t>Model a plot diagram</w:t>
            </w:r>
            <w:r>
              <w:rPr>
                <w:rStyle w:val="eop"/>
              </w:rPr>
              <w:t>.</w:t>
            </w:r>
            <w:r w:rsidRPr="66033026">
              <w:rPr>
                <w:rStyle w:val="eop"/>
              </w:rPr>
              <w:t xml:space="preserve"> </w:t>
            </w:r>
            <w:r w:rsidR="66033026" w:rsidRPr="66033026">
              <w:rPr>
                <w:rStyle w:val="eop"/>
              </w:rPr>
              <w:t>(</w:t>
            </w:r>
            <w:r w:rsidR="00014119" w:rsidRPr="00014119">
              <w:rPr>
                <w:rStyle w:val="eop"/>
                <w:u w:val="single"/>
              </w:rPr>
              <w:t>Fiction Unit</w:t>
            </w:r>
            <w:r w:rsidR="00014119">
              <w:rPr>
                <w:rStyle w:val="eop"/>
              </w:rPr>
              <w:t xml:space="preserve">, </w:t>
            </w:r>
            <w:r w:rsidR="00014119" w:rsidRPr="00014119">
              <w:rPr>
                <w:rStyle w:val="eop"/>
              </w:rPr>
              <w:t>p</w:t>
            </w:r>
            <w:r w:rsidR="00014119">
              <w:rPr>
                <w:rStyle w:val="eop"/>
              </w:rPr>
              <w:t>g</w:t>
            </w:r>
            <w:r>
              <w:rPr>
                <w:rStyle w:val="eop"/>
              </w:rPr>
              <w:t>.</w:t>
            </w:r>
            <w:r w:rsidR="00014119" w:rsidRPr="66033026">
              <w:rPr>
                <w:rStyle w:val="eop"/>
              </w:rPr>
              <w:t xml:space="preserve"> </w:t>
            </w:r>
            <w:r w:rsidR="66033026" w:rsidRPr="66033026">
              <w:rPr>
                <w:rStyle w:val="eop"/>
              </w:rPr>
              <w:t>97-102)</w:t>
            </w:r>
          </w:p>
          <w:p w14:paraId="1EE48DF7" w14:textId="7834E0D9" w:rsidR="66033026" w:rsidRDefault="66033026" w:rsidP="00D84357">
            <w:pPr>
              <w:pStyle w:val="paragraph"/>
              <w:ind w:left="360" w:right="115"/>
              <w:contextualSpacing/>
              <w:rPr>
                <w:rStyle w:val="eop"/>
              </w:rPr>
            </w:pPr>
            <w:r w:rsidRPr="66033026">
              <w:rPr>
                <w:rStyle w:val="eop"/>
              </w:rPr>
              <w:t xml:space="preserve">          </w:t>
            </w:r>
          </w:p>
          <w:p w14:paraId="721459A1" w14:textId="77777777" w:rsidR="00D84357" w:rsidRPr="00D84357" w:rsidRDefault="66033026" w:rsidP="00F4163F">
            <w:pPr>
              <w:pStyle w:val="paragraph"/>
              <w:numPr>
                <w:ilvl w:val="0"/>
                <w:numId w:val="4"/>
              </w:numPr>
              <w:ind w:right="115"/>
              <w:contextualSpacing/>
              <w:rPr>
                <w:rStyle w:val="eop"/>
                <w:rFonts w:asciiTheme="minorHAnsi" w:eastAsiaTheme="minorEastAsia" w:hAnsiTheme="minorHAnsi" w:cstheme="minorBidi"/>
              </w:rPr>
            </w:pPr>
            <w:r w:rsidRPr="00D84357">
              <w:rPr>
                <w:rStyle w:val="eop"/>
                <w:b/>
              </w:rPr>
              <w:t>Readers understand that the theme of a story is the author's message or lesson learned.</w:t>
            </w:r>
            <w:r w:rsidR="00D84357" w:rsidRPr="00D84357">
              <w:rPr>
                <w:rStyle w:val="eop"/>
                <w:b/>
              </w:rPr>
              <w:t xml:space="preserve"> </w:t>
            </w:r>
            <w:r w:rsidR="00D84357">
              <w:rPr>
                <w:rStyle w:val="eop"/>
              </w:rPr>
              <w:t xml:space="preserve"> </w:t>
            </w:r>
          </w:p>
          <w:p w14:paraId="447804E9" w14:textId="3D6BF7F5" w:rsidR="66033026" w:rsidRDefault="00D84357" w:rsidP="00D84357">
            <w:pPr>
              <w:pStyle w:val="paragraph"/>
              <w:ind w:left="720" w:right="115"/>
              <w:contextualSpacing/>
              <w:rPr>
                <w:rStyle w:val="eop"/>
                <w:rFonts w:asciiTheme="minorHAnsi" w:eastAsiaTheme="minorEastAsia" w:hAnsiTheme="minorHAnsi" w:cstheme="minorBidi"/>
              </w:rPr>
            </w:pPr>
            <w:r>
              <w:rPr>
                <w:rStyle w:val="eop"/>
              </w:rPr>
              <w:t>– Demonstrate how readers think about the theme or lesson learned at the end of a story (introduce some universal themes in literature.</w:t>
            </w:r>
            <w:r w:rsidR="66033026" w:rsidRPr="66033026">
              <w:rPr>
                <w:rStyle w:val="eop"/>
              </w:rPr>
              <w:t xml:space="preserve"> (</w:t>
            </w:r>
            <w:r w:rsidRPr="00014119">
              <w:rPr>
                <w:rStyle w:val="eop"/>
                <w:u w:val="single"/>
              </w:rPr>
              <w:t>Fiction Unit</w:t>
            </w:r>
            <w:r>
              <w:rPr>
                <w:rStyle w:val="eop"/>
              </w:rPr>
              <w:t xml:space="preserve">, </w:t>
            </w:r>
            <w:r w:rsidRPr="00014119">
              <w:rPr>
                <w:rStyle w:val="eop"/>
              </w:rPr>
              <w:t>p</w:t>
            </w:r>
            <w:r>
              <w:rPr>
                <w:rStyle w:val="eop"/>
              </w:rPr>
              <w:t>g.</w:t>
            </w:r>
            <w:r w:rsidRPr="66033026">
              <w:rPr>
                <w:rStyle w:val="eop"/>
              </w:rPr>
              <w:t xml:space="preserve"> </w:t>
            </w:r>
            <w:r w:rsidR="66033026" w:rsidRPr="66033026">
              <w:rPr>
                <w:rStyle w:val="eop"/>
              </w:rPr>
              <w:t>66-69)</w:t>
            </w:r>
          </w:p>
          <w:p w14:paraId="07A97AFE" w14:textId="6DBADBDE" w:rsidR="66033026" w:rsidRDefault="66033026" w:rsidP="004A19DD">
            <w:pPr>
              <w:pStyle w:val="paragraph"/>
              <w:ind w:left="360" w:right="115"/>
              <w:contextualSpacing/>
              <w:rPr>
                <w:rStyle w:val="eop"/>
              </w:rPr>
            </w:pPr>
            <w:r w:rsidRPr="66033026">
              <w:rPr>
                <w:rStyle w:val="eop"/>
              </w:rPr>
              <w:t xml:space="preserve">         </w:t>
            </w:r>
          </w:p>
          <w:p w14:paraId="2C021487" w14:textId="77777777" w:rsidR="00EB7A17" w:rsidRPr="00EB7A17" w:rsidRDefault="66033026" w:rsidP="00F4163F">
            <w:pPr>
              <w:pStyle w:val="paragraph"/>
              <w:numPr>
                <w:ilvl w:val="0"/>
                <w:numId w:val="4"/>
              </w:numPr>
              <w:ind w:right="115"/>
              <w:contextualSpacing/>
              <w:rPr>
                <w:rStyle w:val="eop"/>
                <w:rFonts w:asciiTheme="minorHAnsi" w:eastAsiaTheme="minorEastAsia" w:hAnsiTheme="minorHAnsi" w:cstheme="minorBidi"/>
              </w:rPr>
            </w:pPr>
            <w:r w:rsidRPr="00D84357">
              <w:rPr>
                <w:rStyle w:val="eop"/>
                <w:b/>
              </w:rPr>
              <w:t>Readers uncover the themes of a story in order to build a deeper understanding of the story.</w:t>
            </w:r>
            <w:r w:rsidRPr="66033026">
              <w:rPr>
                <w:rStyle w:val="eop"/>
              </w:rPr>
              <w:t xml:space="preserve"> </w:t>
            </w:r>
            <w:r w:rsidR="00D84357">
              <w:rPr>
                <w:rStyle w:val="eop"/>
              </w:rPr>
              <w:t xml:space="preserve"> </w:t>
            </w:r>
          </w:p>
          <w:p w14:paraId="21419195" w14:textId="60992883" w:rsidR="66033026" w:rsidRDefault="00D84357" w:rsidP="00EB7A17">
            <w:pPr>
              <w:pStyle w:val="paragraph"/>
              <w:ind w:left="720" w:right="115"/>
              <w:contextualSpacing/>
              <w:rPr>
                <w:rStyle w:val="eop"/>
                <w:rFonts w:asciiTheme="minorHAnsi" w:eastAsiaTheme="minorEastAsia" w:hAnsiTheme="minorHAnsi" w:cstheme="minorBidi"/>
              </w:rPr>
            </w:pPr>
            <w:r>
              <w:rPr>
                <w:rStyle w:val="eop"/>
              </w:rPr>
              <w:t xml:space="preserve">- </w:t>
            </w:r>
            <w:r w:rsidRPr="66033026">
              <w:rPr>
                <w:rStyle w:val="eop"/>
              </w:rPr>
              <w:t>Explain how the character's conflict</w:t>
            </w:r>
            <w:r w:rsidR="00EB7A17">
              <w:rPr>
                <w:rStyle w:val="eop"/>
              </w:rPr>
              <w:t xml:space="preserve"> (problem)</w:t>
            </w:r>
            <w:r w:rsidRPr="66033026">
              <w:rPr>
                <w:rStyle w:val="eop"/>
              </w:rPr>
              <w:t xml:space="preserve"> leads to the theme</w:t>
            </w:r>
            <w:r w:rsidR="00EB7A17">
              <w:rPr>
                <w:rStyle w:val="eop"/>
              </w:rPr>
              <w:t xml:space="preserve"> (what the character learned)</w:t>
            </w:r>
            <w:r w:rsidRPr="66033026">
              <w:rPr>
                <w:rStyle w:val="eop"/>
              </w:rPr>
              <w:t xml:space="preserve">. </w:t>
            </w:r>
            <w:r w:rsidR="66033026" w:rsidRPr="66033026">
              <w:rPr>
                <w:rStyle w:val="eop"/>
              </w:rPr>
              <w:t>(</w:t>
            </w:r>
            <w:r w:rsidRPr="00014119">
              <w:rPr>
                <w:rStyle w:val="eop"/>
                <w:u w:val="single"/>
              </w:rPr>
              <w:t>Fiction Unit</w:t>
            </w:r>
            <w:r>
              <w:rPr>
                <w:rStyle w:val="eop"/>
              </w:rPr>
              <w:t xml:space="preserve">, </w:t>
            </w:r>
            <w:r w:rsidRPr="00014119">
              <w:rPr>
                <w:rStyle w:val="eop"/>
              </w:rPr>
              <w:t>p</w:t>
            </w:r>
            <w:r>
              <w:rPr>
                <w:rStyle w:val="eop"/>
              </w:rPr>
              <w:t>g.</w:t>
            </w:r>
            <w:r w:rsidRPr="66033026">
              <w:rPr>
                <w:rStyle w:val="eop"/>
              </w:rPr>
              <w:t xml:space="preserve"> </w:t>
            </w:r>
            <w:r w:rsidR="66033026" w:rsidRPr="66033026">
              <w:rPr>
                <w:rStyle w:val="eop"/>
              </w:rPr>
              <w:t>112-116)</w:t>
            </w:r>
          </w:p>
          <w:p w14:paraId="3BFD7DFE" w14:textId="1DA976E7" w:rsidR="66033026" w:rsidRDefault="66033026" w:rsidP="004A19DD">
            <w:pPr>
              <w:pStyle w:val="paragraph"/>
              <w:ind w:left="360" w:right="115"/>
              <w:contextualSpacing/>
              <w:rPr>
                <w:rStyle w:val="eop"/>
              </w:rPr>
            </w:pPr>
            <w:r w:rsidRPr="66033026">
              <w:rPr>
                <w:rStyle w:val="eop"/>
              </w:rPr>
              <w:t xml:space="preserve">             </w:t>
            </w:r>
          </w:p>
          <w:p w14:paraId="299C17AE" w14:textId="77777777" w:rsidR="00EB7A17" w:rsidRPr="00EB7A17" w:rsidRDefault="00EB7A17" w:rsidP="00F4163F">
            <w:pPr>
              <w:pStyle w:val="paragraph"/>
              <w:numPr>
                <w:ilvl w:val="0"/>
                <w:numId w:val="4"/>
              </w:numPr>
              <w:ind w:right="115"/>
              <w:contextualSpacing/>
              <w:rPr>
                <w:rStyle w:val="eop"/>
                <w:rFonts w:asciiTheme="minorHAnsi" w:eastAsiaTheme="minorEastAsia" w:hAnsiTheme="minorHAnsi" w:cstheme="minorBidi"/>
                <w:b/>
              </w:rPr>
            </w:pPr>
            <w:r w:rsidRPr="00EB7A17">
              <w:rPr>
                <w:rStyle w:val="eop"/>
                <w:b/>
              </w:rPr>
              <w:t>Rea</w:t>
            </w:r>
            <w:r w:rsidR="66033026" w:rsidRPr="00EB7A17">
              <w:rPr>
                <w:rStyle w:val="eop"/>
                <w:b/>
              </w:rPr>
              <w:t xml:space="preserve">ders </w:t>
            </w:r>
            <w:r w:rsidRPr="00EB7A17">
              <w:rPr>
                <w:rStyle w:val="eop"/>
                <w:b/>
              </w:rPr>
              <w:t xml:space="preserve">think across texts.  </w:t>
            </w:r>
          </w:p>
          <w:p w14:paraId="4DE5E378" w14:textId="1E07BAF5" w:rsidR="00EB7A17" w:rsidRPr="00EB7A17" w:rsidRDefault="00EB7A17" w:rsidP="00EB7A17">
            <w:pPr>
              <w:pStyle w:val="paragraph"/>
              <w:ind w:left="720" w:right="115"/>
              <w:contextualSpacing/>
              <w:rPr>
                <w:rStyle w:val="eop"/>
                <w:rFonts w:asciiTheme="minorHAnsi" w:eastAsiaTheme="minorEastAsia" w:hAnsiTheme="minorHAnsi" w:cstheme="minorBidi"/>
              </w:rPr>
            </w:pPr>
            <w:r>
              <w:rPr>
                <w:rStyle w:val="eop"/>
              </w:rPr>
              <w:t>– Model how readers think across texts, looking for similarities and differences by thinking about the story elements.</w:t>
            </w:r>
          </w:p>
          <w:p w14:paraId="48D406AF" w14:textId="77777777" w:rsidR="00EB7A17" w:rsidRPr="00EB7A17" w:rsidRDefault="00EB7A17" w:rsidP="00EB7A17">
            <w:pPr>
              <w:pStyle w:val="paragraph"/>
              <w:ind w:left="720" w:right="115"/>
              <w:contextualSpacing/>
              <w:rPr>
                <w:rStyle w:val="eop"/>
                <w:rFonts w:asciiTheme="minorHAnsi" w:eastAsiaTheme="minorEastAsia" w:hAnsiTheme="minorHAnsi" w:cstheme="minorBidi"/>
              </w:rPr>
            </w:pPr>
          </w:p>
          <w:p w14:paraId="105A830F" w14:textId="77777777" w:rsidR="00EB7A17" w:rsidRPr="00EB7A17" w:rsidRDefault="00EB7A17" w:rsidP="00F4163F">
            <w:pPr>
              <w:pStyle w:val="paragraph"/>
              <w:numPr>
                <w:ilvl w:val="0"/>
                <w:numId w:val="4"/>
              </w:numPr>
              <w:ind w:right="115"/>
              <w:contextualSpacing/>
              <w:rPr>
                <w:rStyle w:val="eop"/>
                <w:rFonts w:asciiTheme="minorHAnsi" w:eastAsiaTheme="minorEastAsia" w:hAnsiTheme="minorHAnsi" w:cstheme="minorBidi"/>
                <w:b/>
              </w:rPr>
            </w:pPr>
            <w:r w:rsidRPr="00EB7A17">
              <w:rPr>
                <w:rStyle w:val="eop"/>
                <w:b/>
              </w:rPr>
              <w:t>Readers c</w:t>
            </w:r>
            <w:r w:rsidR="66033026" w:rsidRPr="00EB7A17">
              <w:rPr>
                <w:rStyle w:val="eop"/>
                <w:b/>
              </w:rPr>
              <w:t xml:space="preserve">ompare themes across texts. </w:t>
            </w:r>
          </w:p>
          <w:p w14:paraId="14A12961" w14:textId="1C73C89C" w:rsidR="66033026" w:rsidRDefault="00EB7A17" w:rsidP="00EB7A17">
            <w:pPr>
              <w:pStyle w:val="paragraph"/>
              <w:ind w:left="720" w:right="115"/>
              <w:contextualSpacing/>
              <w:rPr>
                <w:rStyle w:val="eop"/>
              </w:rPr>
            </w:pPr>
            <w:r>
              <w:rPr>
                <w:rStyle w:val="eop"/>
              </w:rPr>
              <w:t xml:space="preserve">– Demonstrate how readers think about common themes across texts by thinking about the problems the characters faced. </w:t>
            </w:r>
            <w:r w:rsidR="66033026" w:rsidRPr="66033026">
              <w:rPr>
                <w:rStyle w:val="eop"/>
              </w:rPr>
              <w:t>(</w:t>
            </w:r>
            <w:r w:rsidR="00D84357" w:rsidRPr="00014119">
              <w:rPr>
                <w:rStyle w:val="eop"/>
                <w:u w:val="single"/>
              </w:rPr>
              <w:t>Fiction Unit</w:t>
            </w:r>
            <w:r w:rsidR="00D84357">
              <w:rPr>
                <w:rStyle w:val="eop"/>
              </w:rPr>
              <w:t xml:space="preserve">, </w:t>
            </w:r>
            <w:r w:rsidR="00D84357" w:rsidRPr="00014119">
              <w:rPr>
                <w:rStyle w:val="eop"/>
              </w:rPr>
              <w:t>p</w:t>
            </w:r>
            <w:r w:rsidR="00D84357">
              <w:rPr>
                <w:rStyle w:val="eop"/>
              </w:rPr>
              <w:t>g.</w:t>
            </w:r>
            <w:r w:rsidR="00D84357" w:rsidRPr="66033026">
              <w:rPr>
                <w:rStyle w:val="eop"/>
              </w:rPr>
              <w:t xml:space="preserve"> </w:t>
            </w:r>
            <w:r w:rsidR="66033026" w:rsidRPr="66033026">
              <w:rPr>
                <w:rStyle w:val="eop"/>
              </w:rPr>
              <w:t>117-122</w:t>
            </w:r>
          </w:p>
          <w:p w14:paraId="20E3C764" w14:textId="77777777" w:rsidR="00EB7A17" w:rsidRDefault="00EB7A17" w:rsidP="00EB7A17">
            <w:pPr>
              <w:pStyle w:val="paragraph"/>
              <w:ind w:left="720" w:right="115"/>
              <w:contextualSpacing/>
              <w:rPr>
                <w:rStyle w:val="eop"/>
                <w:rFonts w:asciiTheme="minorHAnsi" w:eastAsiaTheme="minorEastAsia" w:hAnsiTheme="minorHAnsi" w:cstheme="minorBidi"/>
              </w:rPr>
            </w:pPr>
          </w:p>
          <w:p w14:paraId="36B566B7" w14:textId="77777777" w:rsidR="00EB7A17" w:rsidRPr="00EB7A17" w:rsidRDefault="00EB7A17" w:rsidP="00F4163F">
            <w:pPr>
              <w:pStyle w:val="paragraph"/>
              <w:numPr>
                <w:ilvl w:val="0"/>
                <w:numId w:val="22"/>
              </w:numPr>
              <w:ind w:right="115"/>
              <w:contextualSpacing/>
              <w:rPr>
                <w:b/>
              </w:rPr>
            </w:pPr>
            <w:r w:rsidRPr="00EB7A17">
              <w:rPr>
                <w:b/>
              </w:rPr>
              <w:t xml:space="preserve">Readers support their thinking by using text evidence to think across texts.  </w:t>
            </w:r>
          </w:p>
          <w:p w14:paraId="6E5819C5" w14:textId="0F0E6A5B" w:rsidR="00EB7A17" w:rsidRDefault="00EB7A17" w:rsidP="00EB7A17">
            <w:pPr>
              <w:pStyle w:val="paragraph"/>
              <w:ind w:left="720" w:right="115"/>
              <w:contextualSpacing/>
            </w:pPr>
            <w:r>
              <w:t>– Model how readers use text evidence from more than one text when supporting their thinking.</w:t>
            </w:r>
          </w:p>
          <w:p w14:paraId="48212149" w14:textId="77777777" w:rsidR="001E0604" w:rsidRDefault="001E0604" w:rsidP="001E0604">
            <w:pPr>
              <w:pStyle w:val="TableParagraph"/>
              <w:ind w:right="427"/>
              <w:rPr>
                <w:rFonts w:ascii="Times New Roman"/>
                <w:b/>
                <w:sz w:val="24"/>
                <w:szCs w:val="24"/>
                <w:u w:val="thick"/>
              </w:rPr>
            </w:pPr>
            <w:r>
              <w:rPr>
                <w:rFonts w:ascii="Times New Roman"/>
                <w:b/>
                <w:sz w:val="24"/>
                <w:szCs w:val="24"/>
                <w:u w:val="thick"/>
              </w:rPr>
              <w:t>Strategies for Differentiated Instruction:</w:t>
            </w:r>
          </w:p>
          <w:p w14:paraId="3A06D0F3" w14:textId="77777777" w:rsidR="001E0604" w:rsidRDefault="001E0604" w:rsidP="001E0604">
            <w:pPr>
              <w:pStyle w:val="TableParagraph"/>
              <w:ind w:right="427"/>
              <w:rPr>
                <w:rFonts w:ascii="Times New Roman"/>
                <w:b/>
                <w:sz w:val="24"/>
                <w:szCs w:val="24"/>
                <w:u w:val="thick"/>
              </w:rPr>
            </w:pPr>
          </w:p>
          <w:p w14:paraId="328AD58B" w14:textId="77777777" w:rsidR="001E0604" w:rsidRDefault="001E0604" w:rsidP="001E0604">
            <w:pPr>
              <w:pStyle w:val="paragraph"/>
              <w:tabs>
                <w:tab w:val="left" w:pos="705"/>
              </w:tabs>
              <w:spacing w:before="0" w:beforeAutospacing="0" w:after="0" w:afterAutospacing="0"/>
              <w:ind w:right="120"/>
              <w:contextualSpacing/>
              <w:textAlignment w:val="baseline"/>
              <w:rPr>
                <w:b/>
              </w:rPr>
            </w:pPr>
            <w:r>
              <w:rPr>
                <w:b/>
              </w:rPr>
              <w:t xml:space="preserve">English Language Learner (ELL) </w:t>
            </w:r>
          </w:p>
          <w:p w14:paraId="132EF21E" w14:textId="77777777" w:rsidR="001E0604" w:rsidRDefault="001E0604" w:rsidP="001E0604">
            <w:pPr>
              <w:pStyle w:val="paragraph"/>
              <w:numPr>
                <w:ilvl w:val="0"/>
                <w:numId w:val="26"/>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0B0B1A5B" w14:textId="77777777" w:rsidR="001E0604" w:rsidRDefault="001E0604" w:rsidP="001E0604">
            <w:pPr>
              <w:pStyle w:val="paragraph"/>
              <w:numPr>
                <w:ilvl w:val="0"/>
                <w:numId w:val="26"/>
              </w:numPr>
              <w:tabs>
                <w:tab w:val="left" w:pos="705"/>
              </w:tabs>
              <w:spacing w:before="0" w:beforeAutospacing="0" w:after="0" w:afterAutospacing="0"/>
              <w:ind w:right="120"/>
              <w:contextualSpacing/>
              <w:textAlignment w:val="baseline"/>
            </w:pPr>
            <w:r>
              <w:t>Point out the faces characters make during a story and how their mouth and eyes can tell how they are feeling.</w:t>
            </w:r>
          </w:p>
          <w:p w14:paraId="43FEC40A" w14:textId="77777777" w:rsidR="001E0604" w:rsidRDefault="001E0604" w:rsidP="001E0604">
            <w:pPr>
              <w:pStyle w:val="paragraph"/>
              <w:numPr>
                <w:ilvl w:val="0"/>
                <w:numId w:val="26"/>
              </w:numPr>
              <w:tabs>
                <w:tab w:val="left" w:pos="705"/>
              </w:tabs>
              <w:spacing w:before="0" w:beforeAutospacing="0" w:after="0" w:afterAutospacing="0"/>
              <w:ind w:right="120"/>
              <w:contextualSpacing/>
              <w:textAlignment w:val="baseline"/>
            </w:pPr>
            <w:r>
              <w:t>Practice these skills in a text appropriate for their ability.</w:t>
            </w:r>
          </w:p>
          <w:p w14:paraId="1FB38934" w14:textId="77777777" w:rsidR="001E0604" w:rsidRDefault="001E0604" w:rsidP="001E0604">
            <w:pPr>
              <w:pStyle w:val="paragraph"/>
              <w:tabs>
                <w:tab w:val="left" w:pos="705"/>
              </w:tabs>
              <w:spacing w:before="0" w:beforeAutospacing="0" w:after="0" w:afterAutospacing="0"/>
              <w:ind w:right="120"/>
              <w:contextualSpacing/>
              <w:textAlignment w:val="baseline"/>
            </w:pPr>
          </w:p>
          <w:p w14:paraId="45A35400" w14:textId="77777777" w:rsidR="001E0604" w:rsidRDefault="001E0604" w:rsidP="001E0604">
            <w:pPr>
              <w:pStyle w:val="paragraph"/>
              <w:tabs>
                <w:tab w:val="left" w:pos="705"/>
              </w:tabs>
              <w:spacing w:before="0" w:beforeAutospacing="0" w:after="0" w:afterAutospacing="0"/>
              <w:ind w:right="120"/>
              <w:contextualSpacing/>
              <w:textAlignment w:val="baseline"/>
              <w:rPr>
                <w:b/>
                <w:bCs/>
              </w:rPr>
            </w:pPr>
            <w:r>
              <w:rPr>
                <w:b/>
                <w:bCs/>
              </w:rPr>
              <w:t>Special Education:</w:t>
            </w:r>
          </w:p>
          <w:p w14:paraId="25DA621D" w14:textId="77777777" w:rsidR="001E0604" w:rsidRDefault="001E0604" w:rsidP="001E0604">
            <w:pPr>
              <w:pStyle w:val="paragraph"/>
              <w:numPr>
                <w:ilvl w:val="0"/>
                <w:numId w:val="26"/>
              </w:numPr>
              <w:tabs>
                <w:tab w:val="left" w:pos="705"/>
              </w:tabs>
              <w:spacing w:before="0" w:beforeAutospacing="0" w:after="0" w:afterAutospacing="0"/>
              <w:ind w:right="120"/>
              <w:contextualSpacing/>
              <w:textAlignment w:val="baseline"/>
            </w:pPr>
            <w:r>
              <w:t xml:space="preserve">Provide students with any necessary print strategies and sight words through IRLA assessments.  </w:t>
            </w:r>
          </w:p>
          <w:p w14:paraId="45F2AB68" w14:textId="77777777" w:rsidR="001E0604" w:rsidRDefault="001E0604" w:rsidP="001E0604">
            <w:pPr>
              <w:pStyle w:val="paragraph"/>
              <w:numPr>
                <w:ilvl w:val="0"/>
                <w:numId w:val="26"/>
              </w:numPr>
              <w:tabs>
                <w:tab w:val="left" w:pos="705"/>
              </w:tabs>
              <w:spacing w:before="0" w:beforeAutospacing="0" w:after="0" w:afterAutospacing="0"/>
              <w:ind w:right="120"/>
              <w:contextualSpacing/>
              <w:textAlignment w:val="baseline"/>
            </w:pPr>
            <w:r>
              <w:t>Practice interpreting a character’s facial expressions in a just-right book.</w:t>
            </w:r>
          </w:p>
          <w:p w14:paraId="09A68974" w14:textId="77777777" w:rsidR="001E0604" w:rsidRDefault="001E0604" w:rsidP="001E0604">
            <w:pPr>
              <w:pStyle w:val="paragraph"/>
              <w:numPr>
                <w:ilvl w:val="0"/>
                <w:numId w:val="26"/>
              </w:numPr>
              <w:tabs>
                <w:tab w:val="left" w:pos="705"/>
              </w:tabs>
              <w:spacing w:before="0" w:beforeAutospacing="0" w:after="0" w:afterAutospacing="0"/>
              <w:ind w:right="120"/>
              <w:contextualSpacing/>
              <w:textAlignment w:val="baseline"/>
            </w:pPr>
            <w:r>
              <w:lastRenderedPageBreak/>
              <w:t>Practice learned skills in a text appropriate for their ability.</w:t>
            </w:r>
          </w:p>
          <w:p w14:paraId="54F3E45B" w14:textId="77777777" w:rsidR="001E0604" w:rsidRDefault="001E0604" w:rsidP="001E0604">
            <w:pPr>
              <w:pStyle w:val="paragraph"/>
              <w:tabs>
                <w:tab w:val="left" w:pos="705"/>
              </w:tabs>
              <w:spacing w:before="0" w:beforeAutospacing="0" w:after="0" w:afterAutospacing="0"/>
              <w:ind w:left="615" w:right="120"/>
              <w:contextualSpacing/>
              <w:textAlignment w:val="baseline"/>
              <w:rPr>
                <w:b/>
              </w:rPr>
            </w:pPr>
          </w:p>
          <w:p w14:paraId="2B8C6042" w14:textId="77777777" w:rsidR="001E0604" w:rsidRDefault="001E0604" w:rsidP="001E0604">
            <w:pPr>
              <w:pStyle w:val="paragraph"/>
              <w:tabs>
                <w:tab w:val="left" w:pos="705"/>
              </w:tabs>
              <w:spacing w:before="0" w:beforeAutospacing="0" w:after="0" w:afterAutospacing="0"/>
              <w:ind w:right="120"/>
              <w:contextualSpacing/>
              <w:textAlignment w:val="baseline"/>
              <w:rPr>
                <w:b/>
              </w:rPr>
            </w:pPr>
            <w:r>
              <w:rPr>
                <w:b/>
              </w:rPr>
              <w:t>At-risk:</w:t>
            </w:r>
          </w:p>
          <w:p w14:paraId="43559EB7" w14:textId="77777777" w:rsidR="001E0604" w:rsidRDefault="001E0604" w:rsidP="001E0604">
            <w:pPr>
              <w:pStyle w:val="paragraph"/>
              <w:numPr>
                <w:ilvl w:val="0"/>
                <w:numId w:val="27"/>
              </w:numPr>
              <w:tabs>
                <w:tab w:val="left" w:pos="705"/>
              </w:tabs>
              <w:spacing w:before="0" w:beforeAutospacing="0" w:after="0" w:afterAutospacing="0"/>
              <w:ind w:right="120"/>
              <w:contextualSpacing/>
              <w:textAlignment w:val="baseline"/>
            </w:pPr>
            <w:r>
              <w:t xml:space="preserve">Provide students with any necessary print strategies and sight words. </w:t>
            </w:r>
          </w:p>
          <w:p w14:paraId="46B6AB0C" w14:textId="77777777" w:rsidR="001E0604" w:rsidRDefault="001E0604" w:rsidP="001E0604">
            <w:pPr>
              <w:pStyle w:val="paragraph"/>
              <w:numPr>
                <w:ilvl w:val="0"/>
                <w:numId w:val="27"/>
              </w:numPr>
              <w:tabs>
                <w:tab w:val="left" w:pos="705"/>
              </w:tabs>
              <w:spacing w:before="0" w:beforeAutospacing="0" w:after="0" w:afterAutospacing="0"/>
              <w:ind w:right="120"/>
              <w:contextualSpacing/>
              <w:textAlignment w:val="baseline"/>
            </w:pPr>
            <w:r>
              <w:t xml:space="preserve">Continue small group work with students to practice fluency and reinforce comprehension skills.  </w:t>
            </w:r>
          </w:p>
          <w:p w14:paraId="68CCB9A8" w14:textId="77777777" w:rsidR="001E0604" w:rsidRDefault="001E0604" w:rsidP="001E0604">
            <w:pPr>
              <w:pStyle w:val="paragraph"/>
              <w:numPr>
                <w:ilvl w:val="0"/>
                <w:numId w:val="27"/>
              </w:numPr>
              <w:tabs>
                <w:tab w:val="left" w:pos="705"/>
              </w:tabs>
              <w:spacing w:before="0" w:beforeAutospacing="0" w:after="0" w:afterAutospacing="0"/>
              <w:ind w:right="120"/>
              <w:contextualSpacing/>
              <w:textAlignment w:val="baseline"/>
            </w:pPr>
            <w:r>
              <w:t>Practice basic beginning, middle, and end retells.</w:t>
            </w:r>
          </w:p>
          <w:p w14:paraId="10FB5B1E" w14:textId="77777777" w:rsidR="001E0604" w:rsidRDefault="001E0604" w:rsidP="001E0604">
            <w:pPr>
              <w:pStyle w:val="paragraph"/>
              <w:tabs>
                <w:tab w:val="left" w:pos="705"/>
              </w:tabs>
              <w:spacing w:before="0" w:beforeAutospacing="0" w:after="0" w:afterAutospacing="0"/>
              <w:ind w:left="615" w:right="120" w:hanging="270"/>
              <w:contextualSpacing/>
              <w:textAlignment w:val="baseline"/>
            </w:pPr>
          </w:p>
          <w:p w14:paraId="15E355C2" w14:textId="77777777" w:rsidR="001E0604" w:rsidRDefault="001E0604" w:rsidP="001E0604">
            <w:pPr>
              <w:pStyle w:val="paragraph"/>
              <w:tabs>
                <w:tab w:val="left" w:pos="540"/>
              </w:tabs>
              <w:spacing w:before="0" w:beforeAutospacing="0" w:after="0" w:afterAutospacing="0"/>
              <w:ind w:right="120"/>
              <w:contextualSpacing/>
              <w:textAlignment w:val="baseline"/>
              <w:rPr>
                <w:b/>
              </w:rPr>
            </w:pPr>
            <w:r>
              <w:rPr>
                <w:b/>
              </w:rPr>
              <w:t>G &amp; T:</w:t>
            </w:r>
          </w:p>
          <w:p w14:paraId="4D5DAE5F" w14:textId="77777777" w:rsidR="001E0604" w:rsidRDefault="001E0604" w:rsidP="001E0604">
            <w:pPr>
              <w:pStyle w:val="paragraph"/>
              <w:numPr>
                <w:ilvl w:val="0"/>
                <w:numId w:val="28"/>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Provide students who are above level with the appropriate books and activities that can challenge their thinking.  </w:t>
            </w:r>
          </w:p>
          <w:p w14:paraId="1DF74383" w14:textId="77777777" w:rsidR="001E0604" w:rsidRDefault="001E0604" w:rsidP="001E0604">
            <w:pPr>
              <w:pStyle w:val="paragraph"/>
              <w:numPr>
                <w:ilvl w:val="0"/>
                <w:numId w:val="28"/>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Reinforce inferencing, the use of dialogue, and visualizing in above-grade-level texts.  </w:t>
            </w:r>
          </w:p>
          <w:p w14:paraId="31E5B9A1" w14:textId="77777777" w:rsidR="001E0604" w:rsidRDefault="001E0604" w:rsidP="001E0604">
            <w:pPr>
              <w:pStyle w:val="paragraph"/>
              <w:numPr>
                <w:ilvl w:val="0"/>
                <w:numId w:val="28"/>
              </w:numPr>
              <w:tabs>
                <w:tab w:val="left" w:pos="540"/>
              </w:tabs>
              <w:spacing w:before="0" w:beforeAutospacing="0" w:after="0" w:afterAutospacing="0"/>
              <w:ind w:right="120"/>
              <w:contextualSpacing/>
              <w:textAlignment w:val="baseline"/>
              <w:rPr>
                <w:rFonts w:ascii="Segoe UI" w:hAnsi="Segoe UI" w:cs="Segoe UI"/>
                <w:bCs/>
                <w:sz w:val="18"/>
                <w:szCs w:val="18"/>
              </w:rPr>
            </w:pPr>
            <w:r>
              <w:t>Ensure retell is practiced throughout their independent reading books.</w:t>
            </w:r>
          </w:p>
          <w:p w14:paraId="550F2270" w14:textId="77777777" w:rsidR="001E0604" w:rsidRDefault="001E0604" w:rsidP="001E0604">
            <w:pPr>
              <w:pStyle w:val="paragraph"/>
              <w:numPr>
                <w:ilvl w:val="0"/>
                <w:numId w:val="28"/>
              </w:numPr>
              <w:tabs>
                <w:tab w:val="left" w:pos="540"/>
              </w:tabs>
              <w:spacing w:before="0" w:beforeAutospacing="0" w:after="0" w:afterAutospacing="0"/>
              <w:ind w:right="120"/>
              <w:contextualSpacing/>
              <w:textAlignment w:val="baseline"/>
              <w:rPr>
                <w:rFonts w:ascii="Segoe UI" w:hAnsi="Segoe UI" w:cs="Segoe UI"/>
                <w:bCs/>
                <w:sz w:val="18"/>
                <w:szCs w:val="18"/>
              </w:rPr>
            </w:pPr>
            <w:r>
              <w:t xml:space="preserve">Reinforce inferencing, the use of dialogue, comparing/contrasting and visualizing.  </w:t>
            </w:r>
          </w:p>
          <w:p w14:paraId="019A471C" w14:textId="77777777" w:rsidR="001E0604" w:rsidRPr="001E0604" w:rsidRDefault="001E0604" w:rsidP="001E0604">
            <w:pPr>
              <w:pStyle w:val="paragraph"/>
              <w:numPr>
                <w:ilvl w:val="0"/>
                <w:numId w:val="28"/>
              </w:numPr>
              <w:tabs>
                <w:tab w:val="left" w:pos="540"/>
              </w:tabs>
              <w:spacing w:before="0" w:beforeAutospacing="0" w:after="0" w:afterAutospacing="0"/>
              <w:ind w:right="120"/>
              <w:contextualSpacing/>
              <w:textAlignment w:val="baseline"/>
              <w:rPr>
                <w:rFonts w:ascii="Segoe UI" w:hAnsi="Segoe UI" w:cs="Segoe UI"/>
                <w:bCs/>
                <w:sz w:val="18"/>
                <w:szCs w:val="18"/>
              </w:rPr>
            </w:pPr>
            <w:r>
              <w:t>Students can integrate ideas across parts of a text.</w:t>
            </w:r>
          </w:p>
          <w:p w14:paraId="3AD6642B" w14:textId="1204D6CD" w:rsidR="00B50E22" w:rsidRPr="001E0604" w:rsidRDefault="001E0604" w:rsidP="001E0604">
            <w:pPr>
              <w:pStyle w:val="paragraph"/>
              <w:numPr>
                <w:ilvl w:val="0"/>
                <w:numId w:val="28"/>
              </w:numPr>
              <w:tabs>
                <w:tab w:val="left" w:pos="540"/>
              </w:tabs>
              <w:spacing w:before="0" w:beforeAutospacing="0" w:after="0" w:afterAutospacing="0"/>
              <w:ind w:right="120"/>
              <w:contextualSpacing/>
              <w:textAlignment w:val="baseline"/>
              <w:rPr>
                <w:rFonts w:ascii="Segoe UI" w:hAnsi="Segoe UI" w:cs="Segoe UI"/>
                <w:bCs/>
                <w:sz w:val="18"/>
                <w:szCs w:val="18"/>
              </w:rPr>
            </w:pPr>
            <w:r>
              <w:t>S</w:t>
            </w:r>
            <w:r w:rsidR="00B50E22" w:rsidRPr="00EF422F">
              <w:t>tudents can infer and interpret character traits and think about character motivation as well as personal connections.</w:t>
            </w:r>
          </w:p>
          <w:p w14:paraId="232D5735" w14:textId="77777777" w:rsidR="00B50E22" w:rsidRDefault="00B50E22" w:rsidP="00EB7A17">
            <w:pPr>
              <w:pStyle w:val="paragraph"/>
              <w:ind w:left="720" w:right="115"/>
              <w:contextualSpacing/>
            </w:pPr>
          </w:p>
          <w:p w14:paraId="586B3A26" w14:textId="6832579D" w:rsidR="00EB7A17" w:rsidRPr="003354E0" w:rsidRDefault="00EB7A17" w:rsidP="00EB7A17">
            <w:pPr>
              <w:pStyle w:val="paragraph"/>
              <w:ind w:left="720" w:right="115"/>
              <w:contextualSpacing/>
            </w:pPr>
          </w:p>
        </w:tc>
      </w:tr>
      <w:tr w:rsidR="00450188" w:rsidRPr="00E452E3" w14:paraId="4B5CEED7" w14:textId="77777777" w:rsidTr="5260872C">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0D71FB95" w:rsidR="00450188" w:rsidRPr="00E452E3" w:rsidRDefault="00450188" w:rsidP="00450188">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50188" w:rsidRPr="00E452E3" w14:paraId="47617878" w14:textId="77777777" w:rsidTr="5260872C">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8CD3E65" w14:textId="77777777" w:rsidR="00450188" w:rsidRDefault="00450188" w:rsidP="00450188">
            <w:pPr>
              <w:pStyle w:val="paragraph"/>
              <w:spacing w:before="0" w:after="0"/>
              <w:ind w:left="90" w:right="420"/>
              <w:textAlignment w:val="baseline"/>
              <w:rPr>
                <w:rFonts w:ascii="Arial" w:hAnsi="Arial" w:cs="Arial"/>
              </w:rPr>
            </w:pPr>
            <w:r>
              <w:rPr>
                <w:rStyle w:val="normaltextrun"/>
                <w:b/>
                <w:bCs/>
              </w:rPr>
              <w:t>Materials:</w:t>
            </w:r>
            <w:r>
              <w:rPr>
                <w:rStyle w:val="eop"/>
              </w:rPr>
              <w:t> </w:t>
            </w:r>
          </w:p>
          <w:p w14:paraId="08B26F38" w14:textId="77777777" w:rsidR="00CD11F9" w:rsidRPr="00CD11F9" w:rsidRDefault="00CD11F9" w:rsidP="00F4163F">
            <w:pPr>
              <w:pStyle w:val="paragraph"/>
              <w:numPr>
                <w:ilvl w:val="0"/>
                <w:numId w:val="17"/>
              </w:numPr>
              <w:spacing w:before="0" w:after="0"/>
              <w:ind w:left="450" w:firstLine="0"/>
              <w:textAlignment w:val="baseline"/>
              <w:rPr>
                <w:rStyle w:val="normaltextrun"/>
                <w:rFonts w:ascii="Arial" w:hAnsi="Arial" w:cs="Arial"/>
              </w:rPr>
            </w:pPr>
            <w:r>
              <w:rPr>
                <w:rStyle w:val="normaltextrun"/>
              </w:rPr>
              <w:t>Schoolwide Fiction Unit</w:t>
            </w:r>
          </w:p>
          <w:p w14:paraId="24DF9C88" w14:textId="751A300E" w:rsidR="00450188"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t>Leveled library</w:t>
            </w:r>
            <w:r>
              <w:rPr>
                <w:rStyle w:val="eop"/>
              </w:rPr>
              <w:t> </w:t>
            </w:r>
          </w:p>
          <w:p w14:paraId="5A1BC766" w14:textId="77777777" w:rsidR="004A19DD" w:rsidRPr="004A19DD" w:rsidRDefault="00450188" w:rsidP="00F4163F">
            <w:pPr>
              <w:pStyle w:val="paragraph"/>
              <w:numPr>
                <w:ilvl w:val="0"/>
                <w:numId w:val="17"/>
              </w:numPr>
              <w:spacing w:before="0" w:after="0"/>
              <w:ind w:left="450" w:firstLine="0"/>
              <w:textAlignment w:val="baseline"/>
              <w:rPr>
                <w:rStyle w:val="eop"/>
                <w:rFonts w:ascii="Arial" w:hAnsi="Arial" w:cs="Arial"/>
              </w:rPr>
            </w:pPr>
            <w:r>
              <w:rPr>
                <w:rStyle w:val="normaltextrun"/>
              </w:rPr>
              <w:t>Book Bags / boxes</w:t>
            </w:r>
            <w:r>
              <w:rPr>
                <w:rStyle w:val="eop"/>
              </w:rPr>
              <w:t> </w:t>
            </w:r>
          </w:p>
          <w:p w14:paraId="5199F9B7" w14:textId="6F2ADAE0" w:rsidR="00450188" w:rsidRPr="004A19DD"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t>Chart paper</w:t>
            </w:r>
            <w:r>
              <w:rPr>
                <w:rStyle w:val="eop"/>
              </w:rPr>
              <w:t> </w:t>
            </w:r>
          </w:p>
          <w:p w14:paraId="1B0DBE9E" w14:textId="77777777" w:rsidR="00450188"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t>Markers</w:t>
            </w:r>
            <w:r>
              <w:rPr>
                <w:rStyle w:val="eop"/>
              </w:rPr>
              <w:t> </w:t>
            </w:r>
          </w:p>
          <w:p w14:paraId="566A3289" w14:textId="77777777" w:rsidR="004A19DD"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t>Anchor chart post-its</w:t>
            </w:r>
            <w:r>
              <w:rPr>
                <w:rStyle w:val="eop"/>
              </w:rPr>
              <w:t> </w:t>
            </w:r>
          </w:p>
          <w:p w14:paraId="2AB081EB" w14:textId="77777777" w:rsidR="004A19DD" w:rsidRPr="004A19DD" w:rsidRDefault="004A19DD" w:rsidP="00F4163F">
            <w:pPr>
              <w:pStyle w:val="paragraph"/>
              <w:numPr>
                <w:ilvl w:val="0"/>
                <w:numId w:val="17"/>
              </w:numPr>
              <w:spacing w:before="0" w:after="0"/>
              <w:ind w:left="450" w:firstLine="0"/>
              <w:textAlignment w:val="baseline"/>
              <w:rPr>
                <w:rStyle w:val="normaltextrun"/>
                <w:rFonts w:ascii="Arial" w:hAnsi="Arial" w:cs="Arial"/>
              </w:rPr>
            </w:pPr>
            <w:r>
              <w:rPr>
                <w:rStyle w:val="normaltextrun"/>
              </w:rPr>
              <w:t>Work of readers chart</w:t>
            </w:r>
          </w:p>
          <w:p w14:paraId="07305D73" w14:textId="0BB7F14B" w:rsidR="00450188" w:rsidRPr="004A19DD"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t>Flexible seating options </w:t>
            </w:r>
            <w:r>
              <w:rPr>
                <w:rStyle w:val="eop"/>
              </w:rPr>
              <w:t> </w:t>
            </w:r>
          </w:p>
          <w:p w14:paraId="657DBD32" w14:textId="77777777" w:rsidR="00450188" w:rsidRDefault="00450188" w:rsidP="00F4163F">
            <w:pPr>
              <w:pStyle w:val="paragraph"/>
              <w:numPr>
                <w:ilvl w:val="0"/>
                <w:numId w:val="17"/>
              </w:numPr>
              <w:spacing w:before="0" w:after="0"/>
              <w:ind w:left="450" w:firstLine="0"/>
              <w:textAlignment w:val="baseline"/>
            </w:pPr>
            <w:r>
              <w:rPr>
                <w:rStyle w:val="normaltextrun"/>
              </w:rPr>
              <w:t>Smart Board activities</w:t>
            </w:r>
            <w:r>
              <w:rPr>
                <w:rStyle w:val="eop"/>
              </w:rPr>
              <w:t> </w:t>
            </w:r>
          </w:p>
          <w:p w14:paraId="23D01EC0" w14:textId="77777777" w:rsidR="00450188"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t>Raz Kids / Storia</w:t>
            </w:r>
            <w:r>
              <w:rPr>
                <w:rStyle w:val="eop"/>
              </w:rPr>
              <w:t> </w:t>
            </w:r>
          </w:p>
          <w:p w14:paraId="023881B2" w14:textId="77777777" w:rsidR="00450188" w:rsidRDefault="00450188" w:rsidP="00F4163F">
            <w:pPr>
              <w:pStyle w:val="paragraph"/>
              <w:numPr>
                <w:ilvl w:val="0"/>
                <w:numId w:val="17"/>
              </w:numPr>
              <w:spacing w:before="0" w:after="0"/>
              <w:ind w:left="450" w:firstLine="0"/>
              <w:textAlignment w:val="baseline"/>
              <w:rPr>
                <w:rFonts w:ascii="Arial" w:hAnsi="Arial" w:cs="Arial"/>
              </w:rPr>
            </w:pPr>
            <w:r>
              <w:rPr>
                <w:rStyle w:val="normaltextrun"/>
              </w:rPr>
              <w:lastRenderedPageBreak/>
              <w:t>CD Player for audio books</w:t>
            </w:r>
            <w:r>
              <w:rPr>
                <w:rStyle w:val="eop"/>
              </w:rPr>
              <w:t> </w:t>
            </w:r>
          </w:p>
          <w:p w14:paraId="15A89CF0" w14:textId="77777777" w:rsidR="00450188" w:rsidRDefault="00450188" w:rsidP="00E13CC6">
            <w:pPr>
              <w:pStyle w:val="paragraph"/>
              <w:spacing w:before="0" w:after="0"/>
              <w:ind w:left="450" w:hanging="360"/>
              <w:textAlignment w:val="baseline"/>
              <w:rPr>
                <w:rStyle w:val="eop"/>
              </w:rPr>
            </w:pPr>
            <w:r>
              <w:rPr>
                <w:rStyle w:val="eop"/>
                <w:rFonts w:ascii="Arial" w:hAnsi="Arial" w:cs="Arial"/>
              </w:rPr>
              <w:t> </w:t>
            </w:r>
            <w:r>
              <w:rPr>
                <w:rStyle w:val="normaltextrun"/>
                <w:color w:val="000000"/>
              </w:rPr>
              <w:t> </w:t>
            </w:r>
            <w:r>
              <w:rPr>
                <w:rStyle w:val="normaltextrun"/>
                <w:b/>
                <w:bCs/>
                <w:color w:val="000000"/>
              </w:rPr>
              <w:t>Mentor Texts: </w:t>
            </w:r>
            <w:r>
              <w:rPr>
                <w:rStyle w:val="eop"/>
              </w:rPr>
              <w:t> </w:t>
            </w:r>
          </w:p>
          <w:p w14:paraId="1B03A1A8" w14:textId="77777777" w:rsidR="00E13CC6" w:rsidRPr="00EB4C8B" w:rsidRDefault="00E13CC6" w:rsidP="00F4163F">
            <w:pPr>
              <w:pStyle w:val="paragraph"/>
              <w:numPr>
                <w:ilvl w:val="0"/>
                <w:numId w:val="21"/>
              </w:numPr>
              <w:spacing w:before="0" w:after="0"/>
              <w:textAlignment w:val="baseline"/>
            </w:pPr>
            <w:r w:rsidRPr="00EB4C8B">
              <w:rPr>
                <w:u w:val="single"/>
              </w:rPr>
              <w:t>Birthday Surprises:  Ten Great Stories to Unwrap</w:t>
            </w:r>
            <w:r w:rsidRPr="00EB4C8B">
              <w:t xml:space="preserve"> by </w:t>
            </w:r>
            <w:proofErr w:type="spellStart"/>
            <w:r w:rsidRPr="00EB4C8B">
              <w:t>Joahanna</w:t>
            </w:r>
            <w:proofErr w:type="spellEnd"/>
            <w:r w:rsidRPr="00EB4C8B">
              <w:t xml:space="preserve"> Hurwitz</w:t>
            </w:r>
          </w:p>
          <w:p w14:paraId="5D770B9D" w14:textId="77777777" w:rsidR="00E13CC6" w:rsidRPr="00EB4C8B" w:rsidRDefault="00E13CC6" w:rsidP="00F4163F">
            <w:pPr>
              <w:pStyle w:val="paragraph"/>
              <w:numPr>
                <w:ilvl w:val="0"/>
                <w:numId w:val="21"/>
              </w:numPr>
              <w:spacing w:before="0" w:after="0"/>
              <w:textAlignment w:val="baseline"/>
            </w:pPr>
            <w:r w:rsidRPr="00EB4C8B">
              <w:rPr>
                <w:u w:val="single"/>
              </w:rPr>
              <w:t>The Can Man</w:t>
            </w:r>
            <w:r w:rsidRPr="00EB4C8B">
              <w:t xml:space="preserve"> by Laura E. Williams</w:t>
            </w:r>
          </w:p>
          <w:p w14:paraId="2F165E9D" w14:textId="77777777" w:rsidR="00E13CC6" w:rsidRPr="00EB4C8B" w:rsidRDefault="00E13CC6" w:rsidP="00F4163F">
            <w:pPr>
              <w:pStyle w:val="paragraph"/>
              <w:numPr>
                <w:ilvl w:val="0"/>
                <w:numId w:val="21"/>
              </w:numPr>
              <w:spacing w:before="0" w:after="0"/>
              <w:textAlignment w:val="baseline"/>
            </w:pPr>
            <w:r w:rsidRPr="00EB4C8B">
              <w:rPr>
                <w:u w:val="single"/>
              </w:rPr>
              <w:t>Journey</w:t>
            </w:r>
            <w:r w:rsidRPr="00EB4C8B">
              <w:t xml:space="preserve"> by Patricia MacLachlan</w:t>
            </w:r>
          </w:p>
          <w:p w14:paraId="77EAB8EC" w14:textId="77777777" w:rsidR="00E13CC6" w:rsidRPr="00EB4C8B" w:rsidRDefault="00E13CC6" w:rsidP="00F4163F">
            <w:pPr>
              <w:pStyle w:val="paragraph"/>
              <w:numPr>
                <w:ilvl w:val="0"/>
                <w:numId w:val="21"/>
              </w:numPr>
              <w:spacing w:before="0" w:after="0"/>
              <w:textAlignment w:val="baseline"/>
            </w:pPr>
            <w:r w:rsidRPr="00EB4C8B">
              <w:rPr>
                <w:u w:val="single"/>
              </w:rPr>
              <w:t>The Raft</w:t>
            </w:r>
            <w:r w:rsidRPr="00EB4C8B">
              <w:t xml:space="preserve"> by Jim LaMarche</w:t>
            </w:r>
          </w:p>
          <w:p w14:paraId="21C9C941" w14:textId="77777777" w:rsidR="00EB4C8B" w:rsidRDefault="00E13CC6" w:rsidP="00EB4C8B">
            <w:pPr>
              <w:pStyle w:val="paragraph"/>
              <w:numPr>
                <w:ilvl w:val="0"/>
                <w:numId w:val="21"/>
              </w:numPr>
              <w:spacing w:before="0" w:after="0"/>
              <w:textAlignment w:val="baseline"/>
            </w:pPr>
            <w:r w:rsidRPr="00EB4C8B">
              <w:rPr>
                <w:u w:val="single"/>
              </w:rPr>
              <w:t>Hewitt Andersen’s Great Big Life</w:t>
            </w:r>
            <w:r w:rsidRPr="00EB4C8B">
              <w:t xml:space="preserve"> by </w:t>
            </w:r>
            <w:proofErr w:type="spellStart"/>
            <w:r w:rsidRPr="00EB4C8B">
              <w:t>Jerdine</w:t>
            </w:r>
            <w:proofErr w:type="spellEnd"/>
            <w:r w:rsidRPr="00EB4C8B">
              <w:t xml:space="preserve"> Nolen</w:t>
            </w:r>
          </w:p>
          <w:p w14:paraId="76B636CE" w14:textId="7B4A8174" w:rsidR="00E13CC6" w:rsidRPr="00EB4C8B" w:rsidRDefault="00E13CC6" w:rsidP="00EB4C8B">
            <w:pPr>
              <w:pStyle w:val="paragraph"/>
              <w:numPr>
                <w:ilvl w:val="0"/>
                <w:numId w:val="21"/>
              </w:numPr>
              <w:spacing w:before="0" w:after="0"/>
              <w:textAlignment w:val="baseline"/>
            </w:pPr>
            <w:proofErr w:type="spellStart"/>
            <w:r w:rsidRPr="00EB4C8B">
              <w:rPr>
                <w:u w:val="single"/>
              </w:rPr>
              <w:t>Peppe</w:t>
            </w:r>
            <w:proofErr w:type="spellEnd"/>
            <w:r w:rsidRPr="00EB4C8B">
              <w:rPr>
                <w:u w:val="single"/>
              </w:rPr>
              <w:t xml:space="preserve"> the Lamplighter</w:t>
            </w:r>
            <w:r w:rsidRPr="00EB4C8B">
              <w:t xml:space="preserve"> by Jim LaMarche</w:t>
            </w:r>
            <w:r w:rsidR="00EB4C8B">
              <w:t xml:space="preserve"> (</w:t>
            </w:r>
            <w:r w:rsidR="00EB4C8B">
              <w:rPr>
                <w:color w:val="FFFFFF" w:themeColor="background1"/>
                <w:highlight w:val="darkMagenta"/>
              </w:rPr>
              <w:t>Diversity</w:t>
            </w:r>
            <w:r w:rsidR="00EB4C8B">
              <w:t>)</w:t>
            </w:r>
          </w:p>
        </w:tc>
      </w:tr>
      <w:tr w:rsidR="00435755" w:rsidRPr="00E452E3" w14:paraId="5B120178"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3B663528" w14:textId="3B5F710C" w:rsidR="00435755" w:rsidRPr="00435755" w:rsidRDefault="00435755" w:rsidP="0043575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435755">
              <w:rPr>
                <w:rFonts w:ascii="Times New Roman" w:hAnsi="Times New Roman" w:cs="Times New Roman"/>
                <w:b/>
                <w:bCs/>
                <w:color w:val="FFFFFF" w:themeColor="background1"/>
                <w:sz w:val="24"/>
                <w:szCs w:val="24"/>
              </w:rPr>
              <w:lastRenderedPageBreak/>
              <w:t>Assessments</w:t>
            </w:r>
          </w:p>
        </w:tc>
      </w:tr>
      <w:tr w:rsidR="00435755" w:rsidRPr="00E452E3" w14:paraId="028F01C7"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333E90E" w14:textId="77777777" w:rsidR="00183C6D" w:rsidRDefault="00183C6D" w:rsidP="5260872C">
            <w:pPr>
              <w:spacing w:after="0"/>
              <w:textAlignment w:val="baseline"/>
              <w:rPr>
                <w:rFonts w:ascii="Times New Roman" w:eastAsia="Times New Roman" w:hAnsi="Times New Roman" w:cs="Times New Roman"/>
                <w:sz w:val="24"/>
                <w:szCs w:val="24"/>
              </w:rPr>
            </w:pPr>
            <w:r w:rsidRPr="5260872C">
              <w:rPr>
                <w:rFonts w:ascii="Times New Roman" w:eastAsia="Times New Roman" w:hAnsi="Times New Roman" w:cs="Times New Roman"/>
                <w:sz w:val="24"/>
                <w:szCs w:val="24"/>
              </w:rPr>
              <w:t xml:space="preserve">Formative: </w:t>
            </w:r>
          </w:p>
          <w:p w14:paraId="39809D52" w14:textId="77777777" w:rsidR="00183C6D" w:rsidRDefault="00183C6D" w:rsidP="00183C6D">
            <w:pPr>
              <w:pStyle w:val="xparagraph"/>
              <w:numPr>
                <w:ilvl w:val="0"/>
                <w:numId w:val="33"/>
              </w:numPr>
              <w:shd w:val="clear" w:color="auto" w:fill="FFFFFF"/>
              <w:spacing w:before="0" w:beforeAutospacing="0" w:after="0" w:afterAutospacing="0"/>
              <w:rPr>
                <w:color w:val="000000"/>
              </w:rPr>
            </w:pPr>
            <w:r>
              <w:rPr>
                <w:rStyle w:val="xnormaltextrun"/>
                <w:color w:val="000000"/>
                <w:bdr w:val="none" w:sz="0" w:space="0" w:color="auto" w:frame="1"/>
              </w:rPr>
              <w:t>Teacher observations </w:t>
            </w:r>
            <w:r>
              <w:rPr>
                <w:rStyle w:val="xeop"/>
                <w:color w:val="000000"/>
                <w:bdr w:val="none" w:sz="0" w:space="0" w:color="auto" w:frame="1"/>
              </w:rPr>
              <w:t> </w:t>
            </w:r>
          </w:p>
          <w:p w14:paraId="16202776" w14:textId="77777777" w:rsidR="00183C6D" w:rsidRDefault="00183C6D" w:rsidP="00183C6D">
            <w:pPr>
              <w:pStyle w:val="xparagraph"/>
              <w:numPr>
                <w:ilvl w:val="0"/>
                <w:numId w:val="33"/>
              </w:numPr>
              <w:shd w:val="clear" w:color="auto" w:fill="FFFFFF"/>
              <w:spacing w:before="0" w:beforeAutospacing="0" w:after="0" w:afterAutospacing="0"/>
              <w:rPr>
                <w:color w:val="000000"/>
              </w:rPr>
            </w:pPr>
            <w:r>
              <w:rPr>
                <w:rStyle w:val="xnormaltextrun"/>
                <w:color w:val="000000"/>
                <w:bdr w:val="none" w:sz="0" w:space="0" w:color="auto" w:frame="1"/>
              </w:rPr>
              <w:t>Skills checklists </w:t>
            </w:r>
            <w:r>
              <w:rPr>
                <w:rStyle w:val="xeop"/>
                <w:color w:val="000000"/>
                <w:bdr w:val="none" w:sz="0" w:space="0" w:color="auto" w:frame="1"/>
              </w:rPr>
              <w:t> </w:t>
            </w:r>
          </w:p>
          <w:p w14:paraId="6A969715" w14:textId="77777777" w:rsidR="00183C6D" w:rsidRDefault="00183C6D" w:rsidP="00183C6D">
            <w:pPr>
              <w:pStyle w:val="xparagraph"/>
              <w:numPr>
                <w:ilvl w:val="0"/>
                <w:numId w:val="33"/>
              </w:numPr>
              <w:shd w:val="clear" w:color="auto" w:fill="FFFFFF"/>
              <w:spacing w:before="0" w:beforeAutospacing="0" w:after="0" w:afterAutospacing="0"/>
              <w:rPr>
                <w:color w:val="000000"/>
              </w:rPr>
            </w:pPr>
            <w:r>
              <w:rPr>
                <w:rStyle w:val="xnormaltextrun"/>
                <w:color w:val="000000"/>
                <w:bdr w:val="none" w:sz="0" w:space="0" w:color="auto" w:frame="1"/>
              </w:rPr>
              <w:t>Teacher created tests</w:t>
            </w:r>
            <w:r>
              <w:rPr>
                <w:rStyle w:val="xeop"/>
                <w:color w:val="000000"/>
                <w:bdr w:val="none" w:sz="0" w:space="0" w:color="auto" w:frame="1"/>
              </w:rPr>
              <w:t> </w:t>
            </w:r>
          </w:p>
          <w:p w14:paraId="2E2EE9D4" w14:textId="77777777" w:rsidR="00183C6D" w:rsidRDefault="00183C6D" w:rsidP="00183C6D">
            <w:pPr>
              <w:pStyle w:val="xparagraph"/>
              <w:numPr>
                <w:ilvl w:val="0"/>
                <w:numId w:val="33"/>
              </w:numPr>
              <w:shd w:val="clear" w:color="auto" w:fill="FFFFFF"/>
              <w:spacing w:before="0" w:beforeAutospacing="0" w:after="0" w:afterAutospacing="0"/>
              <w:rPr>
                <w:color w:val="000000"/>
              </w:rPr>
            </w:pPr>
            <w:r>
              <w:rPr>
                <w:rStyle w:val="xnormaltextrun"/>
                <w:color w:val="000000"/>
                <w:bdr w:val="none" w:sz="0" w:space="0" w:color="auto" w:frame="1"/>
              </w:rPr>
              <w:t>Reading notebook</w:t>
            </w:r>
            <w:r>
              <w:rPr>
                <w:rStyle w:val="xeop"/>
                <w:color w:val="000000"/>
                <w:bdr w:val="none" w:sz="0" w:space="0" w:color="auto" w:frame="1"/>
              </w:rPr>
              <w:t> </w:t>
            </w:r>
          </w:p>
          <w:p w14:paraId="58CD44C1" w14:textId="77777777" w:rsidR="00183C6D" w:rsidRDefault="00183C6D" w:rsidP="00183C6D">
            <w:pPr>
              <w:pStyle w:val="xparagraph"/>
              <w:numPr>
                <w:ilvl w:val="0"/>
                <w:numId w:val="33"/>
              </w:numPr>
              <w:shd w:val="clear" w:color="auto" w:fill="FFFFFF"/>
              <w:spacing w:before="0" w:beforeAutospacing="0" w:after="0" w:afterAutospacing="0"/>
              <w:rPr>
                <w:color w:val="000000"/>
              </w:rPr>
            </w:pPr>
            <w:r>
              <w:rPr>
                <w:rStyle w:val="xnormaltextrun"/>
                <w:color w:val="000000"/>
                <w:bdr w:val="none" w:sz="0" w:space="0" w:color="auto" w:frame="1"/>
              </w:rPr>
              <w:t>Read Works comprehension assessments</w:t>
            </w:r>
            <w:r>
              <w:rPr>
                <w:rStyle w:val="xeop"/>
                <w:color w:val="000000"/>
                <w:bdr w:val="none" w:sz="0" w:space="0" w:color="auto" w:frame="1"/>
              </w:rPr>
              <w:t> </w:t>
            </w:r>
          </w:p>
          <w:p w14:paraId="55D378AD" w14:textId="08C240E3" w:rsidR="00183C6D" w:rsidRPr="00183C6D" w:rsidRDefault="00183C6D" w:rsidP="00183C6D">
            <w:pPr>
              <w:pStyle w:val="xparagraph"/>
              <w:numPr>
                <w:ilvl w:val="0"/>
                <w:numId w:val="33"/>
              </w:numPr>
              <w:shd w:val="clear" w:color="auto" w:fill="FFFFFF"/>
              <w:spacing w:before="0" w:beforeAutospacing="0" w:after="0" w:afterAutospacing="0"/>
              <w:rPr>
                <w:rStyle w:val="xeop"/>
                <w:color w:val="000000"/>
              </w:rPr>
            </w:pPr>
            <w:r>
              <w:rPr>
                <w:rStyle w:val="xnormaltextrun"/>
                <w:color w:val="000000"/>
                <w:bdr w:val="none" w:sz="0" w:space="0" w:color="auto" w:frame="1"/>
              </w:rPr>
              <w:t>News ELA comprehension assessments</w:t>
            </w:r>
            <w:r>
              <w:rPr>
                <w:rStyle w:val="xeop"/>
                <w:color w:val="000000"/>
                <w:bdr w:val="none" w:sz="0" w:space="0" w:color="auto" w:frame="1"/>
              </w:rPr>
              <w:t> </w:t>
            </w:r>
          </w:p>
          <w:p w14:paraId="1458E8EA" w14:textId="77777777" w:rsidR="00CC71EF" w:rsidRDefault="00CC71EF" w:rsidP="00CC71EF">
            <w:pPr>
              <w:pStyle w:val="xparagraph"/>
              <w:numPr>
                <w:ilvl w:val="0"/>
                <w:numId w:val="33"/>
              </w:numPr>
              <w:shd w:val="clear" w:color="auto" w:fill="FFFFFF"/>
              <w:spacing w:before="0" w:beforeAutospacing="0" w:after="0" w:afterAutospacing="0"/>
              <w:rPr>
                <w:color w:val="000000"/>
              </w:rPr>
            </w:pPr>
            <w:r>
              <w:rPr>
                <w:rStyle w:val="xnormaltextrun"/>
                <w:color w:val="000000"/>
                <w:bdr w:val="none" w:sz="0" w:space="0" w:color="auto" w:frame="1"/>
              </w:rPr>
              <w:t>IXL reading assessments</w:t>
            </w:r>
            <w:r>
              <w:rPr>
                <w:rStyle w:val="xeop"/>
                <w:color w:val="000000"/>
                <w:bdr w:val="none" w:sz="0" w:space="0" w:color="auto" w:frame="1"/>
              </w:rPr>
              <w:t> </w:t>
            </w:r>
          </w:p>
          <w:p w14:paraId="31EC0A3D" w14:textId="77777777" w:rsidR="00CC71EF" w:rsidRPr="00017FC1" w:rsidRDefault="00CC71EF" w:rsidP="00CC71EF">
            <w:pPr>
              <w:pStyle w:val="ListParagraph"/>
              <w:spacing w:after="0"/>
              <w:ind w:left="1170"/>
              <w:textAlignment w:val="baseline"/>
              <w:rPr>
                <w:rFonts w:ascii="Times New Roman" w:eastAsia="Times New Roman" w:hAnsi="Times New Roman" w:cs="Times New Roman"/>
                <w:sz w:val="24"/>
                <w:szCs w:val="24"/>
              </w:rPr>
            </w:pPr>
          </w:p>
          <w:p w14:paraId="47518699" w14:textId="77777777" w:rsidR="00CC71EF" w:rsidRDefault="00CC71EF" w:rsidP="00422224">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Summative: </w:t>
            </w:r>
          </w:p>
          <w:p w14:paraId="1DA57D84" w14:textId="77777777" w:rsidR="00CC71EF" w:rsidRDefault="00CC71EF" w:rsidP="00CC71EF">
            <w:pPr>
              <w:pStyle w:val="xparagraph"/>
              <w:numPr>
                <w:ilvl w:val="0"/>
                <w:numId w:val="34"/>
              </w:numPr>
              <w:shd w:val="clear" w:color="auto" w:fill="FFFFFF"/>
              <w:spacing w:before="0" w:beforeAutospacing="0" w:after="0" w:afterAutospacing="0"/>
              <w:rPr>
                <w:color w:val="000000"/>
              </w:rPr>
            </w:pPr>
            <w:r>
              <w:rPr>
                <w:rStyle w:val="xnormaltextrun"/>
                <w:color w:val="000000"/>
                <w:bdr w:val="none" w:sz="0" w:space="0" w:color="auto" w:frame="1"/>
              </w:rPr>
              <w:t>Teacher’s College Independent Reading Level Assessment (IRLA) as needed</w:t>
            </w:r>
            <w:r>
              <w:rPr>
                <w:rStyle w:val="xeop"/>
                <w:color w:val="000000"/>
                <w:bdr w:val="none" w:sz="0" w:space="0" w:color="auto" w:frame="1"/>
              </w:rPr>
              <w:t> </w:t>
            </w:r>
          </w:p>
          <w:p w14:paraId="70CCF3F0" w14:textId="77777777" w:rsidR="00CC71EF" w:rsidRDefault="00CC71EF" w:rsidP="00CC71EF">
            <w:pPr>
              <w:pStyle w:val="xparagraph"/>
              <w:numPr>
                <w:ilvl w:val="0"/>
                <w:numId w:val="34"/>
              </w:numPr>
              <w:shd w:val="clear" w:color="auto" w:fill="FFFFFF"/>
              <w:spacing w:before="0" w:beforeAutospacing="0" w:after="0" w:afterAutospacing="0"/>
              <w:rPr>
                <w:color w:val="000000"/>
              </w:rPr>
            </w:pPr>
            <w:r>
              <w:rPr>
                <w:rStyle w:val="xnormaltextrun"/>
                <w:color w:val="000000"/>
                <w:bdr w:val="none" w:sz="0" w:space="0" w:color="auto" w:frame="1"/>
              </w:rPr>
              <w:t>Fluency assessment </w:t>
            </w:r>
            <w:r>
              <w:rPr>
                <w:rStyle w:val="xeop"/>
                <w:color w:val="000000"/>
                <w:bdr w:val="none" w:sz="0" w:space="0" w:color="auto" w:frame="1"/>
              </w:rPr>
              <w:t> </w:t>
            </w:r>
          </w:p>
          <w:p w14:paraId="01B726DE" w14:textId="77777777" w:rsidR="00CC71EF" w:rsidRDefault="00CC71EF" w:rsidP="00CC71EF">
            <w:pPr>
              <w:pStyle w:val="xparagraph"/>
              <w:numPr>
                <w:ilvl w:val="0"/>
                <w:numId w:val="34"/>
              </w:numPr>
              <w:shd w:val="clear" w:color="auto" w:fill="FFFFFF"/>
              <w:spacing w:before="0" w:beforeAutospacing="0" w:after="0" w:afterAutospacing="0"/>
              <w:rPr>
                <w:color w:val="000000"/>
              </w:rPr>
            </w:pPr>
            <w:r>
              <w:rPr>
                <w:rStyle w:val="xnormaltextrun"/>
                <w:color w:val="000000"/>
                <w:bdr w:val="none" w:sz="0" w:space="0" w:color="auto" w:frame="1"/>
              </w:rPr>
              <w:t>Rubrics </w:t>
            </w:r>
            <w:r>
              <w:rPr>
                <w:rStyle w:val="xeop"/>
                <w:color w:val="000000"/>
                <w:bdr w:val="none" w:sz="0" w:space="0" w:color="auto" w:frame="1"/>
              </w:rPr>
              <w:t> </w:t>
            </w:r>
          </w:p>
          <w:p w14:paraId="2CFA5471" w14:textId="77777777" w:rsidR="00CC71EF" w:rsidRPr="00CC71EF" w:rsidRDefault="00CC71EF" w:rsidP="00CC71EF">
            <w:pPr>
              <w:pStyle w:val="xparagraph"/>
              <w:numPr>
                <w:ilvl w:val="0"/>
                <w:numId w:val="34"/>
              </w:numPr>
              <w:shd w:val="clear" w:color="auto" w:fill="FFFFFF"/>
              <w:spacing w:before="0" w:beforeAutospacing="0" w:after="0" w:afterAutospacing="0"/>
              <w:rPr>
                <w:rStyle w:val="xeop"/>
                <w:rFonts w:ascii="Arial" w:hAnsi="Arial" w:cs="Arial"/>
                <w:color w:val="000000"/>
                <w:sz w:val="22"/>
                <w:szCs w:val="22"/>
              </w:rPr>
            </w:pPr>
            <w:r>
              <w:rPr>
                <w:rStyle w:val="xnormaltextrun"/>
                <w:color w:val="000000"/>
                <w:bdr w:val="none" w:sz="0" w:space="0" w:color="auto" w:frame="1"/>
              </w:rPr>
              <w:t>District created inter-disciplinary assessments</w:t>
            </w:r>
            <w:r>
              <w:rPr>
                <w:rStyle w:val="xeop"/>
                <w:color w:val="000000"/>
                <w:bdr w:val="none" w:sz="0" w:space="0" w:color="auto" w:frame="1"/>
              </w:rPr>
              <w:t> </w:t>
            </w:r>
          </w:p>
          <w:p w14:paraId="1F4004FB" w14:textId="347FFC2F" w:rsidR="00183C6D" w:rsidRPr="00CC71EF" w:rsidRDefault="00CC71EF" w:rsidP="00CC71EF">
            <w:pPr>
              <w:pStyle w:val="xparagraph"/>
              <w:numPr>
                <w:ilvl w:val="0"/>
                <w:numId w:val="34"/>
              </w:numPr>
              <w:shd w:val="clear" w:color="auto" w:fill="FFFFFF"/>
              <w:spacing w:before="0" w:beforeAutospacing="0" w:after="0" w:afterAutospacing="0"/>
              <w:rPr>
                <w:rFonts w:ascii="Arial" w:hAnsi="Arial" w:cs="Arial"/>
                <w:color w:val="000000"/>
                <w:sz w:val="22"/>
                <w:szCs w:val="22"/>
              </w:rPr>
            </w:pPr>
            <w:r w:rsidRPr="00CC71EF">
              <w:rPr>
                <w:rStyle w:val="xnormaltextrun"/>
                <w:color w:val="000000"/>
                <w:bdr w:val="none" w:sz="0" w:space="0" w:color="auto" w:frame="1"/>
              </w:rPr>
              <w:t>Schoolwide / </w:t>
            </w:r>
            <w:r w:rsidRPr="00CC71EF">
              <w:rPr>
                <w:rStyle w:val="xnormaltextrun"/>
                <w:color w:val="201F1E"/>
                <w:bdr w:val="none" w:sz="0" w:space="0" w:color="auto" w:frame="1"/>
                <w:shd w:val="clear" w:color="auto" w:fill="FFFFFF"/>
              </w:rPr>
              <w:t>Lucy Calkins Fiction, Nonfiction, Historical Fiction, and Research Assessments</w:t>
            </w:r>
            <w:r w:rsidRPr="00CC71EF">
              <w:rPr>
                <w:rStyle w:val="xeop"/>
                <w:color w:val="201F1E"/>
                <w:bdr w:val="none" w:sz="0" w:space="0" w:color="auto" w:frame="1"/>
              </w:rPr>
              <w:t> </w:t>
            </w:r>
          </w:p>
          <w:p w14:paraId="12E8A858" w14:textId="4B50D543" w:rsidR="00435755" w:rsidRPr="00435755" w:rsidRDefault="00435755" w:rsidP="00AA1BFF">
            <w:pPr>
              <w:spacing w:beforeAutospacing="1" w:after="0" w:afterAutospacing="1" w:line="240" w:lineRule="auto"/>
              <w:ind w:left="450"/>
              <w:textAlignment w:val="baseline"/>
              <w:rPr>
                <w:rFonts w:ascii="Arial" w:eastAsia="Times New Roman" w:hAnsi="Arial" w:cs="Arial"/>
              </w:rPr>
            </w:pPr>
          </w:p>
        </w:tc>
      </w:tr>
      <w:tr w:rsidR="00435755" w:rsidRPr="00E452E3" w14:paraId="1064A024"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2F748B0B" w:rsidR="00435755" w:rsidRPr="00E452E3" w:rsidRDefault="00435755" w:rsidP="0043575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435755" w:rsidRPr="00E452E3" w14:paraId="68AB24BA" w14:textId="77777777" w:rsidTr="5260872C">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435755"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435755" w:rsidRPr="000A574B" w:rsidRDefault="00435755" w:rsidP="00435755">
            <w:pPr>
              <w:pStyle w:val="ListParagraph"/>
              <w:numPr>
                <w:ilvl w:val="1"/>
                <w:numId w:val="13"/>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435755" w:rsidRPr="000A574B" w:rsidRDefault="00435755" w:rsidP="00435755">
            <w:pPr>
              <w:pStyle w:val="ListParagraph"/>
              <w:numPr>
                <w:ilvl w:val="1"/>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435755" w:rsidRPr="000A574B" w:rsidRDefault="00435755" w:rsidP="00435755">
            <w:pPr>
              <w:pStyle w:val="ListParagraph"/>
              <w:numPr>
                <w:ilvl w:val="1"/>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435755" w:rsidRPr="000A574B" w:rsidRDefault="00435755" w:rsidP="00435755">
            <w:pPr>
              <w:pStyle w:val="ListParagraph"/>
              <w:numPr>
                <w:ilvl w:val="1"/>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435755" w:rsidRPr="00E26F67" w:rsidRDefault="00435755" w:rsidP="00435755">
            <w:pPr>
              <w:pStyle w:val="ListParagraph"/>
              <w:numPr>
                <w:ilvl w:val="1"/>
                <w:numId w:val="13"/>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435755" w:rsidRPr="000A574B" w:rsidRDefault="00435755" w:rsidP="00435755">
            <w:pPr>
              <w:pStyle w:val="ListParagraph"/>
              <w:numPr>
                <w:ilvl w:val="1"/>
                <w:numId w:val="13"/>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435755"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Education</w:t>
            </w:r>
          </w:p>
          <w:p w14:paraId="77F917E7"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Raz Kids/ Storia</w:t>
            </w:r>
            <w:r w:rsidRPr="000A574B">
              <w:rPr>
                <w:rFonts w:ascii="Times New Roman" w:eastAsia="Times New Roman" w:hAnsi="Times New Roman" w:cs="Times New Roman"/>
                <w:sz w:val="24"/>
                <w:szCs w:val="24"/>
              </w:rPr>
              <w:t> </w:t>
            </w:r>
          </w:p>
          <w:p w14:paraId="19AB407C" w14:textId="77777777" w:rsidR="00435755" w:rsidRPr="000A574B" w:rsidRDefault="00435755" w:rsidP="00435755">
            <w:pPr>
              <w:pStyle w:val="ListParagraph"/>
              <w:numPr>
                <w:ilvl w:val="0"/>
                <w:numId w:val="14"/>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p w14:paraId="59D588AC" w14:textId="77777777" w:rsidR="00435755" w:rsidRPr="00E452E3"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435755"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66C081F8"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 tutoring</w:t>
            </w:r>
            <w:r w:rsidRPr="00953E26">
              <w:rPr>
                <w:rFonts w:ascii="Times New Roman" w:eastAsia="Times New Roman" w:hAnsi="Times New Roman" w:cs="Times New Roman"/>
                <w:sz w:val="24"/>
                <w:szCs w:val="24"/>
              </w:rPr>
              <w:t> </w:t>
            </w:r>
          </w:p>
          <w:p w14:paraId="3F0C36B3"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435755" w:rsidRPr="00953E26" w:rsidRDefault="00435755" w:rsidP="00435755">
            <w:pPr>
              <w:pStyle w:val="ListParagraph"/>
              <w:numPr>
                <w:ilvl w:val="0"/>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435755" w:rsidRPr="00E452E3"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435755"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Gifted &amp; Talented</w:t>
            </w:r>
          </w:p>
          <w:p w14:paraId="002B1517"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435755" w:rsidRPr="00953E26" w:rsidRDefault="00435755" w:rsidP="00435755">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435755" w:rsidRPr="00E452E3" w:rsidRDefault="00435755" w:rsidP="00435755">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435755" w:rsidRPr="00E452E3" w14:paraId="72F1C24A"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47F3E700" w14:textId="7486DA0A" w:rsidR="00435755" w:rsidRPr="00E452E3" w:rsidRDefault="00EB4C8B"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w:t>
            </w:r>
            <w:r w:rsidR="00435755">
              <w:rPr>
                <w:rFonts w:ascii="Times New Roman" w:eastAsia="Times New Roman" w:hAnsi="Times New Roman" w:cs="Times New Roman"/>
                <w:b/>
                <w:bCs/>
                <w:color w:val="FFFFFF" w:themeColor="background1"/>
                <w:sz w:val="24"/>
                <w:szCs w:val="24"/>
              </w:rPr>
              <w:t xml:space="preserve"> Modifications</w:t>
            </w:r>
          </w:p>
        </w:tc>
      </w:tr>
      <w:tr w:rsidR="00435755" w:rsidRPr="00E452E3" w14:paraId="2344D268" w14:textId="77777777" w:rsidTr="5260872C">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FB7822D" w14:textId="77777777" w:rsidR="00435755" w:rsidRDefault="00435755" w:rsidP="00211437">
            <w:pPr>
              <w:numPr>
                <w:ilvl w:val="0"/>
                <w:numId w:val="23"/>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7E09C465"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7C064E7"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0AEBE8D5"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174FF0F9"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70DC3FC5"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4C875510"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7ED7213F"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1E23774F"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51A4CA45"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39F0983A"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5E0CB6C5"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28CC8B45"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4A079887"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2073514E" w14:textId="77777777" w:rsidR="00435755" w:rsidRDefault="00435755" w:rsidP="00211437">
            <w:pPr>
              <w:numPr>
                <w:ilvl w:val="1"/>
                <w:numId w:val="23"/>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0302E426" w14:textId="77777777" w:rsidR="00435755" w:rsidRDefault="00435755" w:rsidP="00211437">
            <w:pPr>
              <w:pStyle w:val="ListParagraph"/>
              <w:numPr>
                <w:ilvl w:val="0"/>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20F72BDF"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455AC7FB"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46B6BAFB"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B2FFE01"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2B306FDD"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C4042BB"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484CEAC8" w14:textId="77777777" w:rsidR="00435755" w:rsidRDefault="00435755" w:rsidP="00211437">
            <w:pPr>
              <w:pStyle w:val="ListParagraph"/>
              <w:numPr>
                <w:ilvl w:val="1"/>
                <w:numId w:val="2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Schedule before or after school tutoring/homework assistance</w:t>
            </w:r>
          </w:p>
          <w:p w14:paraId="49D7D565" w14:textId="77777777" w:rsidR="00435755" w:rsidRDefault="00435755" w:rsidP="0021143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78225C41" w14:textId="77777777" w:rsidR="00435755" w:rsidRPr="00DB5FA3" w:rsidRDefault="00435755" w:rsidP="00211437">
            <w:pPr>
              <w:pStyle w:val="ListParagraph"/>
              <w:numPr>
                <w:ilvl w:val="1"/>
                <w:numId w:val="24"/>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593A1E47"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5A85C97"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46F4DBAE"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3A9C7F59"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20CE4AB5"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2514BF46"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27FA98C7"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53C3D48C"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1ABDD8ED" w14:textId="77777777" w:rsidR="00435755" w:rsidRDefault="00435755" w:rsidP="00211437">
            <w:pPr>
              <w:pStyle w:val="ListParagraph"/>
              <w:numPr>
                <w:ilvl w:val="1"/>
                <w:numId w:val="24"/>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0037BC51" w14:textId="77777777" w:rsidR="00435755" w:rsidRDefault="00435755" w:rsidP="0021143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75401616" w14:textId="77777777" w:rsidR="00435755" w:rsidRPr="00BF5EAD" w:rsidRDefault="00435755" w:rsidP="0021143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369C3FB5" w14:textId="77777777" w:rsidR="00435755" w:rsidRPr="00E452E3" w:rsidRDefault="00435755"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6A1B" w14:textId="77777777" w:rsidR="00690010" w:rsidRDefault="00690010" w:rsidP="00E26F67">
      <w:pPr>
        <w:spacing w:after="0" w:line="240" w:lineRule="auto"/>
      </w:pPr>
      <w:r>
        <w:separator/>
      </w:r>
    </w:p>
  </w:endnote>
  <w:endnote w:type="continuationSeparator" w:id="0">
    <w:p w14:paraId="62BB0714" w14:textId="77777777" w:rsidR="00690010" w:rsidRDefault="00690010"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EED2" w14:textId="77777777" w:rsidR="008A2F0A" w:rsidRDefault="008A2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AFF3" w14:textId="77777777" w:rsidR="008A2F0A" w:rsidRDefault="008A2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8F4" w14:textId="77777777" w:rsidR="008A2F0A" w:rsidRDefault="008A2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F3899" w14:textId="77777777" w:rsidR="00690010" w:rsidRDefault="00690010" w:rsidP="00E26F67">
      <w:pPr>
        <w:spacing w:after="0" w:line="240" w:lineRule="auto"/>
      </w:pPr>
      <w:r>
        <w:separator/>
      </w:r>
    </w:p>
  </w:footnote>
  <w:footnote w:type="continuationSeparator" w:id="0">
    <w:p w14:paraId="6CE308E4" w14:textId="77777777" w:rsidR="00690010" w:rsidRDefault="00690010"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461C" w14:textId="77777777" w:rsidR="008A2F0A" w:rsidRDefault="008A2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7838E9C5"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B5157D9">
            <v:group id="Group 1" style="position:absolute;margin-left:34.5pt;margin-top:28.5pt;width:543.05pt;height:52.5pt;z-index:-251658240;mso-position-horizontal-relative:page;mso-position-vertical-relative:page" coordsize="10861,1050" coordorigin="690,570" o:spid="_x0000_s1026" w14:anchorId="27B602D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8A2F0A">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E26F67" w:rsidRDefault="00E26F67">
    <w:pPr>
      <w:pStyle w:val="Header"/>
    </w:pPr>
  </w:p>
  <w:p w14:paraId="2850985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8130" w14:textId="77777777" w:rsidR="008A2F0A" w:rsidRDefault="008A2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56D"/>
    <w:multiLevelType w:val="hybridMultilevel"/>
    <w:tmpl w:val="56BAA5D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916311"/>
    <w:multiLevelType w:val="hybridMultilevel"/>
    <w:tmpl w:val="4EE0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131ED"/>
    <w:multiLevelType w:val="hybridMultilevel"/>
    <w:tmpl w:val="291091D2"/>
    <w:lvl w:ilvl="0" w:tplc="BCA8F1F0">
      <w:start w:val="1"/>
      <w:numFmt w:val="bullet"/>
      <w:lvlText w:val=""/>
      <w:lvlJc w:val="left"/>
      <w:pPr>
        <w:ind w:left="720" w:hanging="360"/>
      </w:pPr>
      <w:rPr>
        <w:rFonts w:ascii="Symbol" w:hAnsi="Symbol" w:hint="default"/>
      </w:rPr>
    </w:lvl>
    <w:lvl w:ilvl="1" w:tplc="3484388A">
      <w:start w:val="1"/>
      <w:numFmt w:val="bullet"/>
      <w:lvlText w:val="o"/>
      <w:lvlJc w:val="left"/>
      <w:pPr>
        <w:ind w:left="1440" w:hanging="360"/>
      </w:pPr>
      <w:rPr>
        <w:rFonts w:ascii="Courier New" w:hAnsi="Courier New" w:hint="default"/>
      </w:rPr>
    </w:lvl>
    <w:lvl w:ilvl="2" w:tplc="56BE4CE4">
      <w:start w:val="1"/>
      <w:numFmt w:val="bullet"/>
      <w:lvlText w:val=""/>
      <w:lvlJc w:val="left"/>
      <w:pPr>
        <w:ind w:left="2160" w:hanging="360"/>
      </w:pPr>
      <w:rPr>
        <w:rFonts w:ascii="Wingdings" w:hAnsi="Wingdings" w:hint="default"/>
      </w:rPr>
    </w:lvl>
    <w:lvl w:ilvl="3" w:tplc="38E05A10">
      <w:start w:val="1"/>
      <w:numFmt w:val="bullet"/>
      <w:lvlText w:val=""/>
      <w:lvlJc w:val="left"/>
      <w:pPr>
        <w:ind w:left="2880" w:hanging="360"/>
      </w:pPr>
      <w:rPr>
        <w:rFonts w:ascii="Symbol" w:hAnsi="Symbol" w:hint="default"/>
      </w:rPr>
    </w:lvl>
    <w:lvl w:ilvl="4" w:tplc="A2E6D176">
      <w:start w:val="1"/>
      <w:numFmt w:val="bullet"/>
      <w:lvlText w:val="o"/>
      <w:lvlJc w:val="left"/>
      <w:pPr>
        <w:ind w:left="3600" w:hanging="360"/>
      </w:pPr>
      <w:rPr>
        <w:rFonts w:ascii="Courier New" w:hAnsi="Courier New" w:hint="default"/>
      </w:rPr>
    </w:lvl>
    <w:lvl w:ilvl="5" w:tplc="546C0BE4">
      <w:start w:val="1"/>
      <w:numFmt w:val="bullet"/>
      <w:lvlText w:val=""/>
      <w:lvlJc w:val="left"/>
      <w:pPr>
        <w:ind w:left="4320" w:hanging="360"/>
      </w:pPr>
      <w:rPr>
        <w:rFonts w:ascii="Wingdings" w:hAnsi="Wingdings" w:hint="default"/>
      </w:rPr>
    </w:lvl>
    <w:lvl w:ilvl="6" w:tplc="AFC4610A">
      <w:start w:val="1"/>
      <w:numFmt w:val="bullet"/>
      <w:lvlText w:val=""/>
      <w:lvlJc w:val="left"/>
      <w:pPr>
        <w:ind w:left="5040" w:hanging="360"/>
      </w:pPr>
      <w:rPr>
        <w:rFonts w:ascii="Symbol" w:hAnsi="Symbol" w:hint="default"/>
      </w:rPr>
    </w:lvl>
    <w:lvl w:ilvl="7" w:tplc="40A2DE20">
      <w:start w:val="1"/>
      <w:numFmt w:val="bullet"/>
      <w:lvlText w:val="o"/>
      <w:lvlJc w:val="left"/>
      <w:pPr>
        <w:ind w:left="5760" w:hanging="360"/>
      </w:pPr>
      <w:rPr>
        <w:rFonts w:ascii="Courier New" w:hAnsi="Courier New" w:hint="default"/>
      </w:rPr>
    </w:lvl>
    <w:lvl w:ilvl="8" w:tplc="0EB45662">
      <w:start w:val="1"/>
      <w:numFmt w:val="bullet"/>
      <w:lvlText w:val=""/>
      <w:lvlJc w:val="left"/>
      <w:pPr>
        <w:ind w:left="6480" w:hanging="360"/>
      </w:pPr>
      <w:rPr>
        <w:rFonts w:ascii="Wingdings" w:hAnsi="Wingdings" w:hint="default"/>
      </w:rPr>
    </w:lvl>
  </w:abstractNum>
  <w:abstractNum w:abstractNumId="3" w15:restartNumberingAfterBreak="0">
    <w:nsid w:val="09041BE9"/>
    <w:multiLevelType w:val="multilevel"/>
    <w:tmpl w:val="5CEA078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C27855"/>
    <w:multiLevelType w:val="hybridMultilevel"/>
    <w:tmpl w:val="78F282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 w15:restartNumberingAfterBreak="0">
    <w:nsid w:val="11161947"/>
    <w:multiLevelType w:val="hybridMultilevel"/>
    <w:tmpl w:val="0BD40C04"/>
    <w:lvl w:ilvl="0" w:tplc="04090001">
      <w:start w:val="1"/>
      <w:numFmt w:val="bullet"/>
      <w:lvlText w:val=""/>
      <w:lvlJc w:val="left"/>
      <w:pPr>
        <w:ind w:left="720" w:hanging="360"/>
      </w:pPr>
      <w:rPr>
        <w:rFonts w:ascii="Symbol" w:hAnsi="Symbol" w:hint="default"/>
      </w:rPr>
    </w:lvl>
    <w:lvl w:ilvl="1" w:tplc="82CA18D8">
      <w:start w:val="1"/>
      <w:numFmt w:val="bullet"/>
      <w:lvlText w:val="o"/>
      <w:lvlJc w:val="left"/>
      <w:pPr>
        <w:ind w:left="1440" w:hanging="360"/>
      </w:pPr>
      <w:rPr>
        <w:rFonts w:ascii="Courier New" w:hAnsi="Courier New" w:hint="default"/>
      </w:rPr>
    </w:lvl>
    <w:lvl w:ilvl="2" w:tplc="8D28D364">
      <w:start w:val="1"/>
      <w:numFmt w:val="bullet"/>
      <w:lvlText w:val=""/>
      <w:lvlJc w:val="left"/>
      <w:pPr>
        <w:ind w:left="2160" w:hanging="360"/>
      </w:pPr>
      <w:rPr>
        <w:rFonts w:ascii="Wingdings" w:hAnsi="Wingdings" w:hint="default"/>
      </w:rPr>
    </w:lvl>
    <w:lvl w:ilvl="3" w:tplc="27B6EB52">
      <w:start w:val="1"/>
      <w:numFmt w:val="bullet"/>
      <w:lvlText w:val=""/>
      <w:lvlJc w:val="left"/>
      <w:pPr>
        <w:ind w:left="2880" w:hanging="360"/>
      </w:pPr>
      <w:rPr>
        <w:rFonts w:ascii="Symbol" w:hAnsi="Symbol" w:hint="default"/>
      </w:rPr>
    </w:lvl>
    <w:lvl w:ilvl="4" w:tplc="6D68A0C6">
      <w:start w:val="1"/>
      <w:numFmt w:val="bullet"/>
      <w:lvlText w:val="o"/>
      <w:lvlJc w:val="left"/>
      <w:pPr>
        <w:ind w:left="3600" w:hanging="360"/>
      </w:pPr>
      <w:rPr>
        <w:rFonts w:ascii="Courier New" w:hAnsi="Courier New" w:hint="default"/>
      </w:rPr>
    </w:lvl>
    <w:lvl w:ilvl="5" w:tplc="349CA0BE">
      <w:start w:val="1"/>
      <w:numFmt w:val="bullet"/>
      <w:lvlText w:val=""/>
      <w:lvlJc w:val="left"/>
      <w:pPr>
        <w:ind w:left="4320" w:hanging="360"/>
      </w:pPr>
      <w:rPr>
        <w:rFonts w:ascii="Wingdings" w:hAnsi="Wingdings" w:hint="default"/>
      </w:rPr>
    </w:lvl>
    <w:lvl w:ilvl="6" w:tplc="0BBC6DD6">
      <w:start w:val="1"/>
      <w:numFmt w:val="bullet"/>
      <w:lvlText w:val=""/>
      <w:lvlJc w:val="left"/>
      <w:pPr>
        <w:ind w:left="5040" w:hanging="360"/>
      </w:pPr>
      <w:rPr>
        <w:rFonts w:ascii="Symbol" w:hAnsi="Symbol" w:hint="default"/>
      </w:rPr>
    </w:lvl>
    <w:lvl w:ilvl="7" w:tplc="28AEE198">
      <w:start w:val="1"/>
      <w:numFmt w:val="bullet"/>
      <w:lvlText w:val="o"/>
      <w:lvlJc w:val="left"/>
      <w:pPr>
        <w:ind w:left="5760" w:hanging="360"/>
      </w:pPr>
      <w:rPr>
        <w:rFonts w:ascii="Courier New" w:hAnsi="Courier New" w:hint="default"/>
      </w:rPr>
    </w:lvl>
    <w:lvl w:ilvl="8" w:tplc="217880A4">
      <w:start w:val="1"/>
      <w:numFmt w:val="bullet"/>
      <w:lvlText w:val=""/>
      <w:lvlJc w:val="left"/>
      <w:pPr>
        <w:ind w:left="6480" w:hanging="360"/>
      </w:pPr>
      <w:rPr>
        <w:rFonts w:ascii="Wingdings" w:hAnsi="Wingdings" w:hint="default"/>
      </w:rPr>
    </w:lvl>
  </w:abstractNum>
  <w:abstractNum w:abstractNumId="6" w15:restartNumberingAfterBreak="0">
    <w:nsid w:val="12242112"/>
    <w:multiLevelType w:val="multilevel"/>
    <w:tmpl w:val="DD6632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D513D"/>
    <w:multiLevelType w:val="hybridMultilevel"/>
    <w:tmpl w:val="C014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2179"/>
    <w:multiLevelType w:val="multilevel"/>
    <w:tmpl w:val="AB7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C2FF7"/>
    <w:multiLevelType w:val="hybridMultilevel"/>
    <w:tmpl w:val="838E75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25F4E7D"/>
    <w:multiLevelType w:val="hybridMultilevel"/>
    <w:tmpl w:val="8E9C85BE"/>
    <w:lvl w:ilvl="0" w:tplc="48BE17EC">
      <w:start w:val="1"/>
      <w:numFmt w:val="bullet"/>
      <w:lvlText w:val=""/>
      <w:lvlJc w:val="left"/>
      <w:pPr>
        <w:ind w:left="720" w:hanging="360"/>
      </w:pPr>
      <w:rPr>
        <w:rFonts w:ascii="Symbol" w:hAnsi="Symbol" w:hint="default"/>
      </w:rPr>
    </w:lvl>
    <w:lvl w:ilvl="1" w:tplc="FAA05DB4">
      <w:start w:val="1"/>
      <w:numFmt w:val="bullet"/>
      <w:lvlText w:val="o"/>
      <w:lvlJc w:val="left"/>
      <w:pPr>
        <w:ind w:left="1440" w:hanging="360"/>
      </w:pPr>
      <w:rPr>
        <w:rFonts w:ascii="Courier New" w:hAnsi="Courier New" w:hint="default"/>
      </w:rPr>
    </w:lvl>
    <w:lvl w:ilvl="2" w:tplc="3DC627D6">
      <w:start w:val="1"/>
      <w:numFmt w:val="bullet"/>
      <w:lvlText w:val=""/>
      <w:lvlJc w:val="left"/>
      <w:pPr>
        <w:ind w:left="2160" w:hanging="360"/>
      </w:pPr>
      <w:rPr>
        <w:rFonts w:ascii="Wingdings" w:hAnsi="Wingdings" w:hint="default"/>
      </w:rPr>
    </w:lvl>
    <w:lvl w:ilvl="3" w:tplc="8CCC1052">
      <w:start w:val="1"/>
      <w:numFmt w:val="bullet"/>
      <w:lvlText w:val=""/>
      <w:lvlJc w:val="left"/>
      <w:pPr>
        <w:ind w:left="2880" w:hanging="360"/>
      </w:pPr>
      <w:rPr>
        <w:rFonts w:ascii="Symbol" w:hAnsi="Symbol" w:hint="default"/>
      </w:rPr>
    </w:lvl>
    <w:lvl w:ilvl="4" w:tplc="83A01402">
      <w:start w:val="1"/>
      <w:numFmt w:val="bullet"/>
      <w:lvlText w:val="o"/>
      <w:lvlJc w:val="left"/>
      <w:pPr>
        <w:ind w:left="3600" w:hanging="360"/>
      </w:pPr>
      <w:rPr>
        <w:rFonts w:ascii="Courier New" w:hAnsi="Courier New" w:hint="default"/>
      </w:rPr>
    </w:lvl>
    <w:lvl w:ilvl="5" w:tplc="E1424EDA">
      <w:start w:val="1"/>
      <w:numFmt w:val="bullet"/>
      <w:lvlText w:val=""/>
      <w:lvlJc w:val="left"/>
      <w:pPr>
        <w:ind w:left="4320" w:hanging="360"/>
      </w:pPr>
      <w:rPr>
        <w:rFonts w:ascii="Wingdings" w:hAnsi="Wingdings" w:hint="default"/>
      </w:rPr>
    </w:lvl>
    <w:lvl w:ilvl="6" w:tplc="675804B0">
      <w:start w:val="1"/>
      <w:numFmt w:val="bullet"/>
      <w:lvlText w:val=""/>
      <w:lvlJc w:val="left"/>
      <w:pPr>
        <w:ind w:left="5040" w:hanging="360"/>
      </w:pPr>
      <w:rPr>
        <w:rFonts w:ascii="Symbol" w:hAnsi="Symbol" w:hint="default"/>
      </w:rPr>
    </w:lvl>
    <w:lvl w:ilvl="7" w:tplc="10366670">
      <w:start w:val="1"/>
      <w:numFmt w:val="bullet"/>
      <w:lvlText w:val="o"/>
      <w:lvlJc w:val="left"/>
      <w:pPr>
        <w:ind w:left="5760" w:hanging="360"/>
      </w:pPr>
      <w:rPr>
        <w:rFonts w:ascii="Courier New" w:hAnsi="Courier New" w:hint="default"/>
      </w:rPr>
    </w:lvl>
    <w:lvl w:ilvl="8" w:tplc="41C6BE0A">
      <w:start w:val="1"/>
      <w:numFmt w:val="bullet"/>
      <w:lvlText w:val=""/>
      <w:lvlJc w:val="left"/>
      <w:pPr>
        <w:ind w:left="6480" w:hanging="360"/>
      </w:pPr>
      <w:rPr>
        <w:rFonts w:ascii="Wingdings" w:hAnsi="Wingdings" w:hint="default"/>
      </w:rPr>
    </w:lvl>
  </w:abstractNum>
  <w:abstractNum w:abstractNumId="11" w15:restartNumberingAfterBreak="0">
    <w:nsid w:val="23233792"/>
    <w:multiLevelType w:val="hybridMultilevel"/>
    <w:tmpl w:val="B5529388"/>
    <w:lvl w:ilvl="0" w:tplc="579EA724">
      <w:start w:val="1"/>
      <w:numFmt w:val="bullet"/>
      <w:lvlText w:val=""/>
      <w:lvlJc w:val="left"/>
      <w:pPr>
        <w:ind w:left="1065" w:hanging="360"/>
      </w:pPr>
      <w:rPr>
        <w:rFonts w:ascii="Symbol" w:hAnsi="Symbol" w:hint="default"/>
        <w:sz w:val="24"/>
        <w:szCs w:val="24"/>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277B50D1"/>
    <w:multiLevelType w:val="hybridMultilevel"/>
    <w:tmpl w:val="52B6A130"/>
    <w:lvl w:ilvl="0" w:tplc="2A3E1396">
      <w:start w:val="1"/>
      <w:numFmt w:val="bullet"/>
      <w:lvlText w:val=""/>
      <w:lvlJc w:val="left"/>
      <w:pPr>
        <w:ind w:left="720" w:hanging="360"/>
      </w:pPr>
      <w:rPr>
        <w:rFonts w:ascii="Symbol" w:hAnsi="Symbol" w:hint="default"/>
      </w:rPr>
    </w:lvl>
    <w:lvl w:ilvl="1" w:tplc="C492B396">
      <w:start w:val="1"/>
      <w:numFmt w:val="bullet"/>
      <w:lvlText w:val="o"/>
      <w:lvlJc w:val="left"/>
      <w:pPr>
        <w:ind w:left="1440" w:hanging="360"/>
      </w:pPr>
      <w:rPr>
        <w:rFonts w:ascii="Courier New" w:hAnsi="Courier New" w:hint="default"/>
      </w:rPr>
    </w:lvl>
    <w:lvl w:ilvl="2" w:tplc="310C1FF4">
      <w:start w:val="1"/>
      <w:numFmt w:val="bullet"/>
      <w:lvlText w:val=""/>
      <w:lvlJc w:val="left"/>
      <w:pPr>
        <w:ind w:left="2160" w:hanging="360"/>
      </w:pPr>
      <w:rPr>
        <w:rFonts w:ascii="Wingdings" w:hAnsi="Wingdings" w:hint="default"/>
      </w:rPr>
    </w:lvl>
    <w:lvl w:ilvl="3" w:tplc="5E6E0092">
      <w:start w:val="1"/>
      <w:numFmt w:val="bullet"/>
      <w:lvlText w:val=""/>
      <w:lvlJc w:val="left"/>
      <w:pPr>
        <w:ind w:left="2880" w:hanging="360"/>
      </w:pPr>
      <w:rPr>
        <w:rFonts w:ascii="Symbol" w:hAnsi="Symbol" w:hint="default"/>
      </w:rPr>
    </w:lvl>
    <w:lvl w:ilvl="4" w:tplc="2D30D9F0">
      <w:start w:val="1"/>
      <w:numFmt w:val="bullet"/>
      <w:lvlText w:val="o"/>
      <w:lvlJc w:val="left"/>
      <w:pPr>
        <w:ind w:left="3600" w:hanging="360"/>
      </w:pPr>
      <w:rPr>
        <w:rFonts w:ascii="Courier New" w:hAnsi="Courier New" w:hint="default"/>
      </w:rPr>
    </w:lvl>
    <w:lvl w:ilvl="5" w:tplc="6E460BA6">
      <w:start w:val="1"/>
      <w:numFmt w:val="bullet"/>
      <w:lvlText w:val=""/>
      <w:lvlJc w:val="left"/>
      <w:pPr>
        <w:ind w:left="4320" w:hanging="360"/>
      </w:pPr>
      <w:rPr>
        <w:rFonts w:ascii="Wingdings" w:hAnsi="Wingdings" w:hint="default"/>
      </w:rPr>
    </w:lvl>
    <w:lvl w:ilvl="6" w:tplc="56FED9B2">
      <w:start w:val="1"/>
      <w:numFmt w:val="bullet"/>
      <w:lvlText w:val=""/>
      <w:lvlJc w:val="left"/>
      <w:pPr>
        <w:ind w:left="5040" w:hanging="360"/>
      </w:pPr>
      <w:rPr>
        <w:rFonts w:ascii="Symbol" w:hAnsi="Symbol" w:hint="default"/>
      </w:rPr>
    </w:lvl>
    <w:lvl w:ilvl="7" w:tplc="1E667534">
      <w:start w:val="1"/>
      <w:numFmt w:val="bullet"/>
      <w:lvlText w:val="o"/>
      <w:lvlJc w:val="left"/>
      <w:pPr>
        <w:ind w:left="5760" w:hanging="360"/>
      </w:pPr>
      <w:rPr>
        <w:rFonts w:ascii="Courier New" w:hAnsi="Courier New" w:hint="default"/>
      </w:rPr>
    </w:lvl>
    <w:lvl w:ilvl="8" w:tplc="CCEE817A">
      <w:start w:val="1"/>
      <w:numFmt w:val="bullet"/>
      <w:lvlText w:val=""/>
      <w:lvlJc w:val="left"/>
      <w:pPr>
        <w:ind w:left="6480" w:hanging="360"/>
      </w:pPr>
      <w:rPr>
        <w:rFonts w:ascii="Wingdings" w:hAnsi="Wingdings" w:hint="default"/>
      </w:rPr>
    </w:lvl>
  </w:abstractNum>
  <w:abstractNum w:abstractNumId="13" w15:restartNumberingAfterBreak="0">
    <w:nsid w:val="2E3147F8"/>
    <w:multiLevelType w:val="hybridMultilevel"/>
    <w:tmpl w:val="8E76CFCA"/>
    <w:lvl w:ilvl="0" w:tplc="28C0BBF2">
      <w:start w:val="1"/>
      <w:numFmt w:val="bullet"/>
      <w:lvlText w:val=""/>
      <w:lvlJc w:val="left"/>
      <w:pPr>
        <w:ind w:left="720" w:hanging="360"/>
      </w:pPr>
      <w:rPr>
        <w:rFonts w:ascii="Symbol" w:hAnsi="Symbol" w:hint="default"/>
      </w:rPr>
    </w:lvl>
    <w:lvl w:ilvl="1" w:tplc="C12C700E">
      <w:start w:val="1"/>
      <w:numFmt w:val="bullet"/>
      <w:lvlText w:val="o"/>
      <w:lvlJc w:val="left"/>
      <w:pPr>
        <w:ind w:left="1440" w:hanging="360"/>
      </w:pPr>
      <w:rPr>
        <w:rFonts w:ascii="Courier New" w:hAnsi="Courier New" w:hint="default"/>
      </w:rPr>
    </w:lvl>
    <w:lvl w:ilvl="2" w:tplc="41945B50">
      <w:start w:val="1"/>
      <w:numFmt w:val="bullet"/>
      <w:lvlText w:val=""/>
      <w:lvlJc w:val="left"/>
      <w:pPr>
        <w:ind w:left="2160" w:hanging="360"/>
      </w:pPr>
      <w:rPr>
        <w:rFonts w:ascii="Wingdings" w:hAnsi="Wingdings" w:hint="default"/>
      </w:rPr>
    </w:lvl>
    <w:lvl w:ilvl="3" w:tplc="9DD699F0">
      <w:start w:val="1"/>
      <w:numFmt w:val="bullet"/>
      <w:lvlText w:val=""/>
      <w:lvlJc w:val="left"/>
      <w:pPr>
        <w:ind w:left="2880" w:hanging="360"/>
      </w:pPr>
      <w:rPr>
        <w:rFonts w:ascii="Symbol" w:hAnsi="Symbol" w:hint="default"/>
      </w:rPr>
    </w:lvl>
    <w:lvl w:ilvl="4" w:tplc="101EA782">
      <w:start w:val="1"/>
      <w:numFmt w:val="bullet"/>
      <w:lvlText w:val="o"/>
      <w:lvlJc w:val="left"/>
      <w:pPr>
        <w:ind w:left="3600" w:hanging="360"/>
      </w:pPr>
      <w:rPr>
        <w:rFonts w:ascii="Courier New" w:hAnsi="Courier New" w:hint="default"/>
      </w:rPr>
    </w:lvl>
    <w:lvl w:ilvl="5" w:tplc="B06C8EDA">
      <w:start w:val="1"/>
      <w:numFmt w:val="bullet"/>
      <w:lvlText w:val=""/>
      <w:lvlJc w:val="left"/>
      <w:pPr>
        <w:ind w:left="4320" w:hanging="360"/>
      </w:pPr>
      <w:rPr>
        <w:rFonts w:ascii="Wingdings" w:hAnsi="Wingdings" w:hint="default"/>
      </w:rPr>
    </w:lvl>
    <w:lvl w:ilvl="6" w:tplc="CA2CA0EE">
      <w:start w:val="1"/>
      <w:numFmt w:val="bullet"/>
      <w:lvlText w:val=""/>
      <w:lvlJc w:val="left"/>
      <w:pPr>
        <w:ind w:left="5040" w:hanging="360"/>
      </w:pPr>
      <w:rPr>
        <w:rFonts w:ascii="Symbol" w:hAnsi="Symbol" w:hint="default"/>
      </w:rPr>
    </w:lvl>
    <w:lvl w:ilvl="7" w:tplc="41142974">
      <w:start w:val="1"/>
      <w:numFmt w:val="bullet"/>
      <w:lvlText w:val="o"/>
      <w:lvlJc w:val="left"/>
      <w:pPr>
        <w:ind w:left="5760" w:hanging="360"/>
      </w:pPr>
      <w:rPr>
        <w:rFonts w:ascii="Courier New" w:hAnsi="Courier New" w:hint="default"/>
      </w:rPr>
    </w:lvl>
    <w:lvl w:ilvl="8" w:tplc="9124BAE4">
      <w:start w:val="1"/>
      <w:numFmt w:val="bullet"/>
      <w:lvlText w:val=""/>
      <w:lvlJc w:val="left"/>
      <w:pPr>
        <w:ind w:left="6480" w:hanging="360"/>
      </w:pPr>
      <w:rPr>
        <w:rFonts w:ascii="Wingdings" w:hAnsi="Wingdings" w:hint="default"/>
      </w:rPr>
    </w:lvl>
  </w:abstractNum>
  <w:abstractNum w:abstractNumId="14"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51363"/>
    <w:multiLevelType w:val="hybridMultilevel"/>
    <w:tmpl w:val="F82E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C4B49"/>
    <w:multiLevelType w:val="hybridMultilevel"/>
    <w:tmpl w:val="E026BF00"/>
    <w:lvl w:ilvl="0" w:tplc="0E4CF510">
      <w:start w:val="1"/>
      <w:numFmt w:val="bullet"/>
      <w:lvlText w:val=""/>
      <w:lvlJc w:val="left"/>
      <w:pPr>
        <w:ind w:left="720" w:hanging="360"/>
      </w:pPr>
      <w:rPr>
        <w:rFonts w:ascii="Symbol" w:hAnsi="Symbol" w:hint="default"/>
      </w:rPr>
    </w:lvl>
    <w:lvl w:ilvl="1" w:tplc="2E70F272">
      <w:start w:val="1"/>
      <w:numFmt w:val="bullet"/>
      <w:lvlText w:val="o"/>
      <w:lvlJc w:val="left"/>
      <w:pPr>
        <w:ind w:left="1440" w:hanging="360"/>
      </w:pPr>
      <w:rPr>
        <w:rFonts w:ascii="Courier New" w:hAnsi="Courier New" w:hint="default"/>
      </w:rPr>
    </w:lvl>
    <w:lvl w:ilvl="2" w:tplc="9DF2F2E8">
      <w:start w:val="1"/>
      <w:numFmt w:val="bullet"/>
      <w:lvlText w:val=""/>
      <w:lvlJc w:val="left"/>
      <w:pPr>
        <w:ind w:left="2160" w:hanging="360"/>
      </w:pPr>
      <w:rPr>
        <w:rFonts w:ascii="Wingdings" w:hAnsi="Wingdings" w:hint="default"/>
      </w:rPr>
    </w:lvl>
    <w:lvl w:ilvl="3" w:tplc="381CE880">
      <w:start w:val="1"/>
      <w:numFmt w:val="bullet"/>
      <w:lvlText w:val=""/>
      <w:lvlJc w:val="left"/>
      <w:pPr>
        <w:ind w:left="2880" w:hanging="360"/>
      </w:pPr>
      <w:rPr>
        <w:rFonts w:ascii="Symbol" w:hAnsi="Symbol" w:hint="default"/>
      </w:rPr>
    </w:lvl>
    <w:lvl w:ilvl="4" w:tplc="138889D2">
      <w:start w:val="1"/>
      <w:numFmt w:val="bullet"/>
      <w:lvlText w:val="o"/>
      <w:lvlJc w:val="left"/>
      <w:pPr>
        <w:ind w:left="3600" w:hanging="360"/>
      </w:pPr>
      <w:rPr>
        <w:rFonts w:ascii="Courier New" w:hAnsi="Courier New" w:hint="default"/>
      </w:rPr>
    </w:lvl>
    <w:lvl w:ilvl="5" w:tplc="BFC450CC">
      <w:start w:val="1"/>
      <w:numFmt w:val="bullet"/>
      <w:lvlText w:val=""/>
      <w:lvlJc w:val="left"/>
      <w:pPr>
        <w:ind w:left="4320" w:hanging="360"/>
      </w:pPr>
      <w:rPr>
        <w:rFonts w:ascii="Wingdings" w:hAnsi="Wingdings" w:hint="default"/>
      </w:rPr>
    </w:lvl>
    <w:lvl w:ilvl="6" w:tplc="F8300934">
      <w:start w:val="1"/>
      <w:numFmt w:val="bullet"/>
      <w:lvlText w:val=""/>
      <w:lvlJc w:val="left"/>
      <w:pPr>
        <w:ind w:left="5040" w:hanging="360"/>
      </w:pPr>
      <w:rPr>
        <w:rFonts w:ascii="Symbol" w:hAnsi="Symbol" w:hint="default"/>
      </w:rPr>
    </w:lvl>
    <w:lvl w:ilvl="7" w:tplc="8A6E3890">
      <w:start w:val="1"/>
      <w:numFmt w:val="bullet"/>
      <w:lvlText w:val="o"/>
      <w:lvlJc w:val="left"/>
      <w:pPr>
        <w:ind w:left="5760" w:hanging="360"/>
      </w:pPr>
      <w:rPr>
        <w:rFonts w:ascii="Courier New" w:hAnsi="Courier New" w:hint="default"/>
      </w:rPr>
    </w:lvl>
    <w:lvl w:ilvl="8" w:tplc="79563ABE">
      <w:start w:val="1"/>
      <w:numFmt w:val="bullet"/>
      <w:lvlText w:val=""/>
      <w:lvlJc w:val="left"/>
      <w:pPr>
        <w:ind w:left="6480" w:hanging="360"/>
      </w:pPr>
      <w:rPr>
        <w:rFonts w:ascii="Wingdings" w:hAnsi="Wingdings" w:hint="default"/>
      </w:rPr>
    </w:lvl>
  </w:abstractNum>
  <w:abstractNum w:abstractNumId="17" w15:restartNumberingAfterBreak="0">
    <w:nsid w:val="487E5DCD"/>
    <w:multiLevelType w:val="multilevel"/>
    <w:tmpl w:val="79D4328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087B9D"/>
    <w:multiLevelType w:val="multilevel"/>
    <w:tmpl w:val="1C32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370B04"/>
    <w:multiLevelType w:val="hybridMultilevel"/>
    <w:tmpl w:val="B164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556BF"/>
    <w:multiLevelType w:val="hybridMultilevel"/>
    <w:tmpl w:val="0B4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B612D9"/>
    <w:multiLevelType w:val="hybridMultilevel"/>
    <w:tmpl w:val="6E02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639BE"/>
    <w:multiLevelType w:val="hybridMultilevel"/>
    <w:tmpl w:val="F44EDF1C"/>
    <w:lvl w:ilvl="0" w:tplc="D8D02B1E">
      <w:start w:val="1"/>
      <w:numFmt w:val="bullet"/>
      <w:lvlText w:val=""/>
      <w:lvlJc w:val="left"/>
      <w:pPr>
        <w:ind w:left="720" w:hanging="360"/>
      </w:pPr>
      <w:rPr>
        <w:rFonts w:ascii="Symbol" w:hAnsi="Symbol" w:hint="default"/>
      </w:rPr>
    </w:lvl>
    <w:lvl w:ilvl="1" w:tplc="6EE25950">
      <w:start w:val="1"/>
      <w:numFmt w:val="bullet"/>
      <w:lvlText w:val="o"/>
      <w:lvlJc w:val="left"/>
      <w:pPr>
        <w:ind w:left="1440" w:hanging="360"/>
      </w:pPr>
      <w:rPr>
        <w:rFonts w:ascii="Courier New" w:hAnsi="Courier New" w:hint="default"/>
      </w:rPr>
    </w:lvl>
    <w:lvl w:ilvl="2" w:tplc="A9686F22">
      <w:start w:val="1"/>
      <w:numFmt w:val="bullet"/>
      <w:lvlText w:val=""/>
      <w:lvlJc w:val="left"/>
      <w:pPr>
        <w:ind w:left="2160" w:hanging="360"/>
      </w:pPr>
      <w:rPr>
        <w:rFonts w:ascii="Wingdings" w:hAnsi="Wingdings" w:hint="default"/>
      </w:rPr>
    </w:lvl>
    <w:lvl w:ilvl="3" w:tplc="CFAA2D16">
      <w:start w:val="1"/>
      <w:numFmt w:val="bullet"/>
      <w:lvlText w:val=""/>
      <w:lvlJc w:val="left"/>
      <w:pPr>
        <w:ind w:left="2880" w:hanging="360"/>
      </w:pPr>
      <w:rPr>
        <w:rFonts w:ascii="Symbol" w:hAnsi="Symbol" w:hint="default"/>
      </w:rPr>
    </w:lvl>
    <w:lvl w:ilvl="4" w:tplc="2280CDF0">
      <w:start w:val="1"/>
      <w:numFmt w:val="bullet"/>
      <w:lvlText w:val="o"/>
      <w:lvlJc w:val="left"/>
      <w:pPr>
        <w:ind w:left="3600" w:hanging="360"/>
      </w:pPr>
      <w:rPr>
        <w:rFonts w:ascii="Courier New" w:hAnsi="Courier New" w:hint="default"/>
      </w:rPr>
    </w:lvl>
    <w:lvl w:ilvl="5" w:tplc="26747792">
      <w:start w:val="1"/>
      <w:numFmt w:val="bullet"/>
      <w:lvlText w:val=""/>
      <w:lvlJc w:val="left"/>
      <w:pPr>
        <w:ind w:left="4320" w:hanging="360"/>
      </w:pPr>
      <w:rPr>
        <w:rFonts w:ascii="Wingdings" w:hAnsi="Wingdings" w:hint="default"/>
      </w:rPr>
    </w:lvl>
    <w:lvl w:ilvl="6" w:tplc="A060036A">
      <w:start w:val="1"/>
      <w:numFmt w:val="bullet"/>
      <w:lvlText w:val=""/>
      <w:lvlJc w:val="left"/>
      <w:pPr>
        <w:ind w:left="5040" w:hanging="360"/>
      </w:pPr>
      <w:rPr>
        <w:rFonts w:ascii="Symbol" w:hAnsi="Symbol" w:hint="default"/>
      </w:rPr>
    </w:lvl>
    <w:lvl w:ilvl="7" w:tplc="48403A68">
      <w:start w:val="1"/>
      <w:numFmt w:val="bullet"/>
      <w:lvlText w:val="o"/>
      <w:lvlJc w:val="left"/>
      <w:pPr>
        <w:ind w:left="5760" w:hanging="360"/>
      </w:pPr>
      <w:rPr>
        <w:rFonts w:ascii="Courier New" w:hAnsi="Courier New" w:hint="default"/>
      </w:rPr>
    </w:lvl>
    <w:lvl w:ilvl="8" w:tplc="05CA7B14">
      <w:start w:val="1"/>
      <w:numFmt w:val="bullet"/>
      <w:lvlText w:val=""/>
      <w:lvlJc w:val="left"/>
      <w:pPr>
        <w:ind w:left="6480" w:hanging="360"/>
      </w:pPr>
      <w:rPr>
        <w:rFonts w:ascii="Wingdings" w:hAnsi="Wingdings" w:hint="default"/>
      </w:rPr>
    </w:lvl>
  </w:abstractNum>
  <w:abstractNum w:abstractNumId="27" w15:restartNumberingAfterBreak="0">
    <w:nsid w:val="67A4656C"/>
    <w:multiLevelType w:val="hybridMultilevel"/>
    <w:tmpl w:val="61B4C3CE"/>
    <w:lvl w:ilvl="0" w:tplc="124439D0">
      <w:start w:val="1"/>
      <w:numFmt w:val="bullet"/>
      <w:lvlText w:val=""/>
      <w:lvlJc w:val="left"/>
      <w:pPr>
        <w:ind w:left="720" w:hanging="360"/>
      </w:pPr>
      <w:rPr>
        <w:rFonts w:ascii="Symbol" w:hAnsi="Symbol" w:hint="default"/>
      </w:rPr>
    </w:lvl>
    <w:lvl w:ilvl="1" w:tplc="403CB722">
      <w:start w:val="1"/>
      <w:numFmt w:val="bullet"/>
      <w:lvlText w:val="o"/>
      <w:lvlJc w:val="left"/>
      <w:pPr>
        <w:ind w:left="1440" w:hanging="360"/>
      </w:pPr>
      <w:rPr>
        <w:rFonts w:ascii="Courier New" w:hAnsi="Courier New" w:hint="default"/>
      </w:rPr>
    </w:lvl>
    <w:lvl w:ilvl="2" w:tplc="09125ED0">
      <w:start w:val="1"/>
      <w:numFmt w:val="bullet"/>
      <w:lvlText w:val=""/>
      <w:lvlJc w:val="left"/>
      <w:pPr>
        <w:ind w:left="2160" w:hanging="360"/>
      </w:pPr>
      <w:rPr>
        <w:rFonts w:ascii="Wingdings" w:hAnsi="Wingdings" w:hint="default"/>
      </w:rPr>
    </w:lvl>
    <w:lvl w:ilvl="3" w:tplc="E5C66F92">
      <w:start w:val="1"/>
      <w:numFmt w:val="bullet"/>
      <w:lvlText w:val=""/>
      <w:lvlJc w:val="left"/>
      <w:pPr>
        <w:ind w:left="2880" w:hanging="360"/>
      </w:pPr>
      <w:rPr>
        <w:rFonts w:ascii="Symbol" w:hAnsi="Symbol" w:hint="default"/>
      </w:rPr>
    </w:lvl>
    <w:lvl w:ilvl="4" w:tplc="8C02C36E">
      <w:start w:val="1"/>
      <w:numFmt w:val="bullet"/>
      <w:lvlText w:val="o"/>
      <w:lvlJc w:val="left"/>
      <w:pPr>
        <w:ind w:left="3600" w:hanging="360"/>
      </w:pPr>
      <w:rPr>
        <w:rFonts w:ascii="Courier New" w:hAnsi="Courier New" w:hint="default"/>
      </w:rPr>
    </w:lvl>
    <w:lvl w:ilvl="5" w:tplc="E20C96C4">
      <w:start w:val="1"/>
      <w:numFmt w:val="bullet"/>
      <w:lvlText w:val=""/>
      <w:lvlJc w:val="left"/>
      <w:pPr>
        <w:ind w:left="4320" w:hanging="360"/>
      </w:pPr>
      <w:rPr>
        <w:rFonts w:ascii="Wingdings" w:hAnsi="Wingdings" w:hint="default"/>
      </w:rPr>
    </w:lvl>
    <w:lvl w:ilvl="6" w:tplc="8848AD46">
      <w:start w:val="1"/>
      <w:numFmt w:val="bullet"/>
      <w:lvlText w:val=""/>
      <w:lvlJc w:val="left"/>
      <w:pPr>
        <w:ind w:left="5040" w:hanging="360"/>
      </w:pPr>
      <w:rPr>
        <w:rFonts w:ascii="Symbol" w:hAnsi="Symbol" w:hint="default"/>
      </w:rPr>
    </w:lvl>
    <w:lvl w:ilvl="7" w:tplc="EB12A146">
      <w:start w:val="1"/>
      <w:numFmt w:val="bullet"/>
      <w:lvlText w:val="o"/>
      <w:lvlJc w:val="left"/>
      <w:pPr>
        <w:ind w:left="5760" w:hanging="360"/>
      </w:pPr>
      <w:rPr>
        <w:rFonts w:ascii="Courier New" w:hAnsi="Courier New" w:hint="default"/>
      </w:rPr>
    </w:lvl>
    <w:lvl w:ilvl="8" w:tplc="A984D022">
      <w:start w:val="1"/>
      <w:numFmt w:val="bullet"/>
      <w:lvlText w:val=""/>
      <w:lvlJc w:val="left"/>
      <w:pPr>
        <w:ind w:left="6480" w:hanging="360"/>
      </w:pPr>
      <w:rPr>
        <w:rFonts w:ascii="Wingdings" w:hAnsi="Wingdings" w:hint="default"/>
      </w:rPr>
    </w:lvl>
  </w:abstractNum>
  <w:abstractNum w:abstractNumId="28" w15:restartNumberingAfterBreak="0">
    <w:nsid w:val="69176208"/>
    <w:multiLevelType w:val="hybridMultilevel"/>
    <w:tmpl w:val="574213B0"/>
    <w:lvl w:ilvl="0" w:tplc="C73243A6">
      <w:start w:val="1"/>
      <w:numFmt w:val="bullet"/>
      <w:lvlText w:val=""/>
      <w:lvlJc w:val="left"/>
      <w:pPr>
        <w:ind w:left="720" w:hanging="360"/>
      </w:pPr>
      <w:rPr>
        <w:rFonts w:ascii="Symbol" w:hAnsi="Symbol" w:hint="default"/>
      </w:rPr>
    </w:lvl>
    <w:lvl w:ilvl="1" w:tplc="84925462">
      <w:start w:val="1"/>
      <w:numFmt w:val="bullet"/>
      <w:lvlText w:val="o"/>
      <w:lvlJc w:val="left"/>
      <w:pPr>
        <w:ind w:left="1440" w:hanging="360"/>
      </w:pPr>
      <w:rPr>
        <w:rFonts w:ascii="Courier New" w:hAnsi="Courier New" w:hint="default"/>
      </w:rPr>
    </w:lvl>
    <w:lvl w:ilvl="2" w:tplc="91248336">
      <w:start w:val="1"/>
      <w:numFmt w:val="bullet"/>
      <w:lvlText w:val=""/>
      <w:lvlJc w:val="left"/>
      <w:pPr>
        <w:ind w:left="2160" w:hanging="360"/>
      </w:pPr>
      <w:rPr>
        <w:rFonts w:ascii="Wingdings" w:hAnsi="Wingdings" w:hint="default"/>
      </w:rPr>
    </w:lvl>
    <w:lvl w:ilvl="3" w:tplc="4B2C41D4">
      <w:start w:val="1"/>
      <w:numFmt w:val="bullet"/>
      <w:lvlText w:val=""/>
      <w:lvlJc w:val="left"/>
      <w:pPr>
        <w:ind w:left="2880" w:hanging="360"/>
      </w:pPr>
      <w:rPr>
        <w:rFonts w:ascii="Symbol" w:hAnsi="Symbol" w:hint="default"/>
      </w:rPr>
    </w:lvl>
    <w:lvl w:ilvl="4" w:tplc="B2DE9CEE">
      <w:start w:val="1"/>
      <w:numFmt w:val="bullet"/>
      <w:lvlText w:val="o"/>
      <w:lvlJc w:val="left"/>
      <w:pPr>
        <w:ind w:left="3600" w:hanging="360"/>
      </w:pPr>
      <w:rPr>
        <w:rFonts w:ascii="Courier New" w:hAnsi="Courier New" w:hint="default"/>
      </w:rPr>
    </w:lvl>
    <w:lvl w:ilvl="5" w:tplc="FDD0C3D0">
      <w:start w:val="1"/>
      <w:numFmt w:val="bullet"/>
      <w:lvlText w:val=""/>
      <w:lvlJc w:val="left"/>
      <w:pPr>
        <w:ind w:left="4320" w:hanging="360"/>
      </w:pPr>
      <w:rPr>
        <w:rFonts w:ascii="Wingdings" w:hAnsi="Wingdings" w:hint="default"/>
      </w:rPr>
    </w:lvl>
    <w:lvl w:ilvl="6" w:tplc="842E676A">
      <w:start w:val="1"/>
      <w:numFmt w:val="bullet"/>
      <w:lvlText w:val=""/>
      <w:lvlJc w:val="left"/>
      <w:pPr>
        <w:ind w:left="5040" w:hanging="360"/>
      </w:pPr>
      <w:rPr>
        <w:rFonts w:ascii="Symbol" w:hAnsi="Symbol" w:hint="default"/>
      </w:rPr>
    </w:lvl>
    <w:lvl w:ilvl="7" w:tplc="C8920600">
      <w:start w:val="1"/>
      <w:numFmt w:val="bullet"/>
      <w:lvlText w:val="o"/>
      <w:lvlJc w:val="left"/>
      <w:pPr>
        <w:ind w:left="5760" w:hanging="360"/>
      </w:pPr>
      <w:rPr>
        <w:rFonts w:ascii="Courier New" w:hAnsi="Courier New" w:hint="default"/>
      </w:rPr>
    </w:lvl>
    <w:lvl w:ilvl="8" w:tplc="703C18A2">
      <w:start w:val="1"/>
      <w:numFmt w:val="bullet"/>
      <w:lvlText w:val=""/>
      <w:lvlJc w:val="left"/>
      <w:pPr>
        <w:ind w:left="6480" w:hanging="360"/>
      </w:pPr>
      <w:rPr>
        <w:rFonts w:ascii="Wingdings" w:hAnsi="Wingdings" w:hint="default"/>
      </w:rPr>
    </w:lvl>
  </w:abstractNum>
  <w:abstractNum w:abstractNumId="29" w15:restartNumberingAfterBreak="0">
    <w:nsid w:val="71725FDD"/>
    <w:multiLevelType w:val="hybridMultilevel"/>
    <w:tmpl w:val="DD6C3CD0"/>
    <w:lvl w:ilvl="0" w:tplc="51E2C9DA">
      <w:start w:val="1"/>
      <w:numFmt w:val="bullet"/>
      <w:lvlText w:val=""/>
      <w:lvlJc w:val="left"/>
      <w:pPr>
        <w:ind w:left="720" w:hanging="360"/>
      </w:pPr>
      <w:rPr>
        <w:rFonts w:ascii="Symbol" w:hAnsi="Symbol" w:hint="default"/>
      </w:rPr>
    </w:lvl>
    <w:lvl w:ilvl="1" w:tplc="474819F0">
      <w:start w:val="1"/>
      <w:numFmt w:val="bullet"/>
      <w:lvlText w:val="o"/>
      <w:lvlJc w:val="left"/>
      <w:pPr>
        <w:ind w:left="1440" w:hanging="360"/>
      </w:pPr>
      <w:rPr>
        <w:rFonts w:ascii="Courier New" w:hAnsi="Courier New" w:hint="default"/>
      </w:rPr>
    </w:lvl>
    <w:lvl w:ilvl="2" w:tplc="95AE9958">
      <w:start w:val="1"/>
      <w:numFmt w:val="bullet"/>
      <w:lvlText w:val=""/>
      <w:lvlJc w:val="left"/>
      <w:pPr>
        <w:ind w:left="2160" w:hanging="360"/>
      </w:pPr>
      <w:rPr>
        <w:rFonts w:ascii="Wingdings" w:hAnsi="Wingdings" w:hint="default"/>
      </w:rPr>
    </w:lvl>
    <w:lvl w:ilvl="3" w:tplc="36F84320">
      <w:start w:val="1"/>
      <w:numFmt w:val="bullet"/>
      <w:lvlText w:val=""/>
      <w:lvlJc w:val="left"/>
      <w:pPr>
        <w:ind w:left="2880" w:hanging="360"/>
      </w:pPr>
      <w:rPr>
        <w:rFonts w:ascii="Symbol" w:hAnsi="Symbol" w:hint="default"/>
      </w:rPr>
    </w:lvl>
    <w:lvl w:ilvl="4" w:tplc="AD9492F8">
      <w:start w:val="1"/>
      <w:numFmt w:val="bullet"/>
      <w:lvlText w:val="o"/>
      <w:lvlJc w:val="left"/>
      <w:pPr>
        <w:ind w:left="3600" w:hanging="360"/>
      </w:pPr>
      <w:rPr>
        <w:rFonts w:ascii="Courier New" w:hAnsi="Courier New" w:hint="default"/>
      </w:rPr>
    </w:lvl>
    <w:lvl w:ilvl="5" w:tplc="9B5A49BA">
      <w:start w:val="1"/>
      <w:numFmt w:val="bullet"/>
      <w:lvlText w:val=""/>
      <w:lvlJc w:val="left"/>
      <w:pPr>
        <w:ind w:left="4320" w:hanging="360"/>
      </w:pPr>
      <w:rPr>
        <w:rFonts w:ascii="Wingdings" w:hAnsi="Wingdings" w:hint="default"/>
      </w:rPr>
    </w:lvl>
    <w:lvl w:ilvl="6" w:tplc="D6AC25EC">
      <w:start w:val="1"/>
      <w:numFmt w:val="bullet"/>
      <w:lvlText w:val=""/>
      <w:lvlJc w:val="left"/>
      <w:pPr>
        <w:ind w:left="5040" w:hanging="360"/>
      </w:pPr>
      <w:rPr>
        <w:rFonts w:ascii="Symbol" w:hAnsi="Symbol" w:hint="default"/>
      </w:rPr>
    </w:lvl>
    <w:lvl w:ilvl="7" w:tplc="55B6813A">
      <w:start w:val="1"/>
      <w:numFmt w:val="bullet"/>
      <w:lvlText w:val="o"/>
      <w:lvlJc w:val="left"/>
      <w:pPr>
        <w:ind w:left="5760" w:hanging="360"/>
      </w:pPr>
      <w:rPr>
        <w:rFonts w:ascii="Courier New" w:hAnsi="Courier New" w:hint="default"/>
      </w:rPr>
    </w:lvl>
    <w:lvl w:ilvl="8" w:tplc="27D80354">
      <w:start w:val="1"/>
      <w:numFmt w:val="bullet"/>
      <w:lvlText w:val=""/>
      <w:lvlJc w:val="left"/>
      <w:pPr>
        <w:ind w:left="6480" w:hanging="360"/>
      </w:pPr>
      <w:rPr>
        <w:rFonts w:ascii="Wingdings" w:hAnsi="Wingdings" w:hint="default"/>
      </w:rPr>
    </w:lvl>
  </w:abstractNum>
  <w:abstractNum w:abstractNumId="30" w15:restartNumberingAfterBreak="0">
    <w:nsid w:val="71F92370"/>
    <w:multiLevelType w:val="multilevel"/>
    <w:tmpl w:val="C1101D3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C4106F"/>
    <w:multiLevelType w:val="multilevel"/>
    <w:tmpl w:val="D8EA318E"/>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A3E1C"/>
    <w:multiLevelType w:val="hybridMultilevel"/>
    <w:tmpl w:val="9604BC48"/>
    <w:lvl w:ilvl="0" w:tplc="A196738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975902"/>
    <w:multiLevelType w:val="hybridMultilevel"/>
    <w:tmpl w:val="C9A41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07397"/>
    <w:multiLevelType w:val="multilevel"/>
    <w:tmpl w:val="530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3"/>
  </w:num>
  <w:num w:numId="3">
    <w:abstractNumId w:val="2"/>
  </w:num>
  <w:num w:numId="4">
    <w:abstractNumId w:val="28"/>
  </w:num>
  <w:num w:numId="5">
    <w:abstractNumId w:val="10"/>
  </w:num>
  <w:num w:numId="6">
    <w:abstractNumId w:val="12"/>
  </w:num>
  <w:num w:numId="7">
    <w:abstractNumId w:val="26"/>
  </w:num>
  <w:num w:numId="8">
    <w:abstractNumId w:val="5"/>
  </w:num>
  <w:num w:numId="9">
    <w:abstractNumId w:val="16"/>
  </w:num>
  <w:num w:numId="10">
    <w:abstractNumId w:val="29"/>
  </w:num>
  <w:num w:numId="11">
    <w:abstractNumId w:val="35"/>
  </w:num>
  <w:num w:numId="12">
    <w:abstractNumId w:val="30"/>
  </w:num>
  <w:num w:numId="13">
    <w:abstractNumId w:val="23"/>
  </w:num>
  <w:num w:numId="14">
    <w:abstractNumId w:val="14"/>
  </w:num>
  <w:num w:numId="15">
    <w:abstractNumId w:val="34"/>
  </w:num>
  <w:num w:numId="16">
    <w:abstractNumId w:val="20"/>
  </w:num>
  <w:num w:numId="17">
    <w:abstractNumId w:val="6"/>
  </w:num>
  <w:num w:numId="18">
    <w:abstractNumId w:val="18"/>
  </w:num>
  <w:num w:numId="19">
    <w:abstractNumId w:val="31"/>
  </w:num>
  <w:num w:numId="20">
    <w:abstractNumId w:val="17"/>
  </w:num>
  <w:num w:numId="21">
    <w:abstractNumId w:val="0"/>
  </w:num>
  <w:num w:numId="22">
    <w:abstractNumId w:val="19"/>
  </w:num>
  <w:num w:numId="23">
    <w:abstractNumId w:val="3"/>
  </w:num>
  <w:num w:numId="24">
    <w:abstractNumId w:val="22"/>
  </w:num>
  <w:num w:numId="25">
    <w:abstractNumId w:val="11"/>
  </w:num>
  <w:num w:numId="26">
    <w:abstractNumId w:val="4"/>
  </w:num>
  <w:num w:numId="27">
    <w:abstractNumId w:val="33"/>
  </w:num>
  <w:num w:numId="28">
    <w:abstractNumId w:val="32"/>
  </w:num>
  <w:num w:numId="29">
    <w:abstractNumId w:val="24"/>
  </w:num>
  <w:num w:numId="30">
    <w:abstractNumId w:val="15"/>
  </w:num>
  <w:num w:numId="31">
    <w:abstractNumId w:val="1"/>
  </w:num>
  <w:num w:numId="32">
    <w:abstractNumId w:val="7"/>
  </w:num>
  <w:num w:numId="33">
    <w:abstractNumId w:val="9"/>
  </w:num>
  <w:num w:numId="34">
    <w:abstractNumId w:val="8"/>
  </w:num>
  <w:num w:numId="35">
    <w:abstractNumId w:val="21"/>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14119"/>
    <w:rsid w:val="00027D95"/>
    <w:rsid w:val="00062772"/>
    <w:rsid w:val="000A574B"/>
    <w:rsid w:val="000C5AAA"/>
    <w:rsid w:val="00183C6D"/>
    <w:rsid w:val="001E0604"/>
    <w:rsid w:val="001F7DD9"/>
    <w:rsid w:val="00206730"/>
    <w:rsid w:val="0020769A"/>
    <w:rsid w:val="00300A05"/>
    <w:rsid w:val="00315019"/>
    <w:rsid w:val="003354E0"/>
    <w:rsid w:val="003358D4"/>
    <w:rsid w:val="00362BFF"/>
    <w:rsid w:val="00393EBF"/>
    <w:rsid w:val="003B0F78"/>
    <w:rsid w:val="003B2F2F"/>
    <w:rsid w:val="00413064"/>
    <w:rsid w:val="00422224"/>
    <w:rsid w:val="00435755"/>
    <w:rsid w:val="004442D6"/>
    <w:rsid w:val="00450188"/>
    <w:rsid w:val="00453222"/>
    <w:rsid w:val="00471902"/>
    <w:rsid w:val="004751AF"/>
    <w:rsid w:val="004A19DD"/>
    <w:rsid w:val="004D4366"/>
    <w:rsid w:val="004E600B"/>
    <w:rsid w:val="005079F0"/>
    <w:rsid w:val="00582C22"/>
    <w:rsid w:val="005F352B"/>
    <w:rsid w:val="00611E06"/>
    <w:rsid w:val="00617E3F"/>
    <w:rsid w:val="0066053B"/>
    <w:rsid w:val="00670011"/>
    <w:rsid w:val="00690010"/>
    <w:rsid w:val="006C4223"/>
    <w:rsid w:val="006E0C4A"/>
    <w:rsid w:val="006E7238"/>
    <w:rsid w:val="007529AC"/>
    <w:rsid w:val="007C6376"/>
    <w:rsid w:val="00834E4D"/>
    <w:rsid w:val="008A2F0A"/>
    <w:rsid w:val="00953E26"/>
    <w:rsid w:val="00980ED5"/>
    <w:rsid w:val="009D72B5"/>
    <w:rsid w:val="00A2019B"/>
    <w:rsid w:val="00A25000"/>
    <w:rsid w:val="00A7723B"/>
    <w:rsid w:val="00AA1BFF"/>
    <w:rsid w:val="00AA5827"/>
    <w:rsid w:val="00AF4509"/>
    <w:rsid w:val="00B271AF"/>
    <w:rsid w:val="00B50E22"/>
    <w:rsid w:val="00BB44C2"/>
    <w:rsid w:val="00BF4545"/>
    <w:rsid w:val="00C01AB0"/>
    <w:rsid w:val="00C62350"/>
    <w:rsid w:val="00C72EB0"/>
    <w:rsid w:val="00CC71EF"/>
    <w:rsid w:val="00CD11F9"/>
    <w:rsid w:val="00D041BA"/>
    <w:rsid w:val="00D84357"/>
    <w:rsid w:val="00DC5274"/>
    <w:rsid w:val="00DD14A2"/>
    <w:rsid w:val="00E1381B"/>
    <w:rsid w:val="00E13CC6"/>
    <w:rsid w:val="00E1554E"/>
    <w:rsid w:val="00E26F67"/>
    <w:rsid w:val="00E452E3"/>
    <w:rsid w:val="00E55692"/>
    <w:rsid w:val="00EB2428"/>
    <w:rsid w:val="00EB4C8B"/>
    <w:rsid w:val="00EB7A17"/>
    <w:rsid w:val="00EC5BD4"/>
    <w:rsid w:val="00EF1A00"/>
    <w:rsid w:val="00EF422F"/>
    <w:rsid w:val="00F260B2"/>
    <w:rsid w:val="00F4163F"/>
    <w:rsid w:val="00F479E7"/>
    <w:rsid w:val="00F74476"/>
    <w:rsid w:val="00F869F1"/>
    <w:rsid w:val="00FC2942"/>
    <w:rsid w:val="04BD9A54"/>
    <w:rsid w:val="0AE87F1E"/>
    <w:rsid w:val="103A31F3"/>
    <w:rsid w:val="20404E0F"/>
    <w:rsid w:val="2D050D09"/>
    <w:rsid w:val="2D7A5B79"/>
    <w:rsid w:val="2EE829FF"/>
    <w:rsid w:val="4E62EB42"/>
    <w:rsid w:val="5260872C"/>
    <w:rsid w:val="60746A17"/>
    <w:rsid w:val="60D32D06"/>
    <w:rsid w:val="65B6393E"/>
    <w:rsid w:val="6603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F5D47B07-B94C-42D3-9D2C-67CCC186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character" w:styleId="Hyperlink">
    <w:name w:val="Hyperlink"/>
    <w:basedOn w:val="DefaultParagraphFont"/>
    <w:uiPriority w:val="99"/>
    <w:semiHidden/>
    <w:unhideWhenUsed/>
    <w:rsid w:val="003B0F78"/>
    <w:rPr>
      <w:color w:val="0000FF"/>
      <w:u w:val="single"/>
    </w:rPr>
  </w:style>
  <w:style w:type="character" w:styleId="Emphasis">
    <w:name w:val="Emphasis"/>
    <w:basedOn w:val="DefaultParagraphFont"/>
    <w:uiPriority w:val="20"/>
    <w:qFormat/>
    <w:rsid w:val="003B0F78"/>
    <w:rPr>
      <w:i/>
      <w:iCs/>
    </w:rPr>
  </w:style>
  <w:style w:type="paragraph" w:customStyle="1" w:styleId="TableParagraph">
    <w:name w:val="Table Paragraph"/>
    <w:basedOn w:val="Normal"/>
    <w:uiPriority w:val="1"/>
    <w:qFormat/>
    <w:rsid w:val="00B50E22"/>
    <w:pPr>
      <w:widowControl w:val="0"/>
      <w:spacing w:after="0" w:line="240" w:lineRule="auto"/>
    </w:pPr>
    <w:rPr>
      <w:rFonts w:ascii="Arial" w:eastAsia="Arial" w:hAnsi="Arial" w:cs="Arial"/>
    </w:rPr>
  </w:style>
  <w:style w:type="paragraph" w:customStyle="1" w:styleId="xparagraph">
    <w:name w:val="x_paragraph"/>
    <w:basedOn w:val="Normal"/>
    <w:rsid w:val="00183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183C6D"/>
  </w:style>
  <w:style w:type="character" w:customStyle="1" w:styleId="xeop">
    <w:name w:val="x_eop"/>
    <w:basedOn w:val="DefaultParagraphFont"/>
    <w:rsid w:val="00183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323242346">
      <w:bodyDiv w:val="1"/>
      <w:marLeft w:val="0"/>
      <w:marRight w:val="0"/>
      <w:marTop w:val="0"/>
      <w:marBottom w:val="0"/>
      <w:divBdr>
        <w:top w:val="none" w:sz="0" w:space="0" w:color="auto"/>
        <w:left w:val="none" w:sz="0" w:space="0" w:color="auto"/>
        <w:bottom w:val="none" w:sz="0" w:space="0" w:color="auto"/>
        <w:right w:val="none" w:sz="0" w:space="0" w:color="auto"/>
      </w:divBdr>
    </w:div>
    <w:div w:id="324407604">
      <w:bodyDiv w:val="1"/>
      <w:marLeft w:val="0"/>
      <w:marRight w:val="0"/>
      <w:marTop w:val="0"/>
      <w:marBottom w:val="0"/>
      <w:divBdr>
        <w:top w:val="none" w:sz="0" w:space="0" w:color="auto"/>
        <w:left w:val="none" w:sz="0" w:space="0" w:color="auto"/>
        <w:bottom w:val="none" w:sz="0" w:space="0" w:color="auto"/>
        <w:right w:val="none" w:sz="0" w:space="0" w:color="auto"/>
      </w:divBdr>
    </w:div>
    <w:div w:id="529883285">
      <w:bodyDiv w:val="1"/>
      <w:marLeft w:val="0"/>
      <w:marRight w:val="0"/>
      <w:marTop w:val="0"/>
      <w:marBottom w:val="0"/>
      <w:divBdr>
        <w:top w:val="none" w:sz="0" w:space="0" w:color="auto"/>
        <w:left w:val="none" w:sz="0" w:space="0" w:color="auto"/>
        <w:bottom w:val="none" w:sz="0" w:space="0" w:color="auto"/>
        <w:right w:val="none" w:sz="0" w:space="0" w:color="auto"/>
      </w:divBdr>
      <w:divsChild>
        <w:div w:id="1649364721">
          <w:marLeft w:val="0"/>
          <w:marRight w:val="0"/>
          <w:marTop w:val="0"/>
          <w:marBottom w:val="240"/>
          <w:divBdr>
            <w:top w:val="none" w:sz="0" w:space="0" w:color="auto"/>
            <w:left w:val="none" w:sz="0" w:space="0" w:color="auto"/>
            <w:bottom w:val="none" w:sz="0" w:space="0" w:color="auto"/>
            <w:right w:val="none" w:sz="0" w:space="0" w:color="auto"/>
          </w:divBdr>
        </w:div>
        <w:div w:id="353271657">
          <w:marLeft w:val="0"/>
          <w:marRight w:val="0"/>
          <w:marTop w:val="0"/>
          <w:marBottom w:val="240"/>
          <w:divBdr>
            <w:top w:val="none" w:sz="0" w:space="0" w:color="auto"/>
            <w:left w:val="none" w:sz="0" w:space="0" w:color="auto"/>
            <w:bottom w:val="none" w:sz="0" w:space="0" w:color="auto"/>
            <w:right w:val="none" w:sz="0" w:space="0" w:color="auto"/>
          </w:divBdr>
        </w:div>
        <w:div w:id="2125146633">
          <w:marLeft w:val="0"/>
          <w:marRight w:val="0"/>
          <w:marTop w:val="0"/>
          <w:marBottom w:val="240"/>
          <w:divBdr>
            <w:top w:val="none" w:sz="0" w:space="0" w:color="auto"/>
            <w:left w:val="none" w:sz="0" w:space="0" w:color="auto"/>
            <w:bottom w:val="none" w:sz="0" w:space="0" w:color="auto"/>
            <w:right w:val="none" w:sz="0" w:space="0" w:color="auto"/>
          </w:divBdr>
        </w:div>
        <w:div w:id="917788473">
          <w:marLeft w:val="0"/>
          <w:marRight w:val="0"/>
          <w:marTop w:val="0"/>
          <w:marBottom w:val="240"/>
          <w:divBdr>
            <w:top w:val="none" w:sz="0" w:space="0" w:color="auto"/>
            <w:left w:val="none" w:sz="0" w:space="0" w:color="auto"/>
            <w:bottom w:val="none" w:sz="0" w:space="0" w:color="auto"/>
            <w:right w:val="none" w:sz="0" w:space="0" w:color="auto"/>
          </w:divBdr>
        </w:div>
        <w:div w:id="1286234112">
          <w:marLeft w:val="0"/>
          <w:marRight w:val="0"/>
          <w:marTop w:val="0"/>
          <w:marBottom w:val="240"/>
          <w:divBdr>
            <w:top w:val="none" w:sz="0" w:space="0" w:color="auto"/>
            <w:left w:val="none" w:sz="0" w:space="0" w:color="auto"/>
            <w:bottom w:val="none" w:sz="0" w:space="0" w:color="auto"/>
            <w:right w:val="none" w:sz="0" w:space="0" w:color="auto"/>
          </w:divBdr>
        </w:div>
        <w:div w:id="2003855272">
          <w:marLeft w:val="0"/>
          <w:marRight w:val="0"/>
          <w:marTop w:val="0"/>
          <w:marBottom w:val="240"/>
          <w:divBdr>
            <w:top w:val="none" w:sz="0" w:space="0" w:color="auto"/>
            <w:left w:val="none" w:sz="0" w:space="0" w:color="auto"/>
            <w:bottom w:val="none" w:sz="0" w:space="0" w:color="auto"/>
            <w:right w:val="none" w:sz="0" w:space="0" w:color="auto"/>
          </w:divBdr>
        </w:div>
        <w:div w:id="778380648">
          <w:marLeft w:val="0"/>
          <w:marRight w:val="0"/>
          <w:marTop w:val="0"/>
          <w:marBottom w:val="240"/>
          <w:divBdr>
            <w:top w:val="none" w:sz="0" w:space="0" w:color="auto"/>
            <w:left w:val="none" w:sz="0" w:space="0" w:color="auto"/>
            <w:bottom w:val="none" w:sz="0" w:space="0" w:color="auto"/>
            <w:right w:val="none" w:sz="0" w:space="0" w:color="auto"/>
          </w:divBdr>
        </w:div>
        <w:div w:id="614479099">
          <w:marLeft w:val="0"/>
          <w:marRight w:val="0"/>
          <w:marTop w:val="0"/>
          <w:marBottom w:val="240"/>
          <w:divBdr>
            <w:top w:val="none" w:sz="0" w:space="0" w:color="auto"/>
            <w:left w:val="none" w:sz="0" w:space="0" w:color="auto"/>
            <w:bottom w:val="none" w:sz="0" w:space="0" w:color="auto"/>
            <w:right w:val="none" w:sz="0" w:space="0" w:color="auto"/>
          </w:divBdr>
        </w:div>
        <w:div w:id="631405918">
          <w:marLeft w:val="0"/>
          <w:marRight w:val="0"/>
          <w:marTop w:val="0"/>
          <w:marBottom w:val="240"/>
          <w:divBdr>
            <w:top w:val="none" w:sz="0" w:space="0" w:color="auto"/>
            <w:left w:val="none" w:sz="0" w:space="0" w:color="auto"/>
            <w:bottom w:val="none" w:sz="0" w:space="0" w:color="auto"/>
            <w:right w:val="none" w:sz="0" w:space="0" w:color="auto"/>
          </w:divBdr>
        </w:div>
        <w:div w:id="1055741605">
          <w:marLeft w:val="0"/>
          <w:marRight w:val="0"/>
          <w:marTop w:val="0"/>
          <w:marBottom w:val="240"/>
          <w:divBdr>
            <w:top w:val="none" w:sz="0" w:space="0" w:color="auto"/>
            <w:left w:val="none" w:sz="0" w:space="0" w:color="auto"/>
            <w:bottom w:val="none" w:sz="0" w:space="0" w:color="auto"/>
            <w:right w:val="none" w:sz="0" w:space="0" w:color="auto"/>
          </w:divBdr>
        </w:div>
      </w:divsChild>
    </w:div>
    <w:div w:id="543031325">
      <w:bodyDiv w:val="1"/>
      <w:marLeft w:val="0"/>
      <w:marRight w:val="0"/>
      <w:marTop w:val="0"/>
      <w:marBottom w:val="0"/>
      <w:divBdr>
        <w:top w:val="none" w:sz="0" w:space="0" w:color="auto"/>
        <w:left w:val="none" w:sz="0" w:space="0" w:color="auto"/>
        <w:bottom w:val="none" w:sz="0" w:space="0" w:color="auto"/>
        <w:right w:val="none" w:sz="0" w:space="0" w:color="auto"/>
      </w:divBdr>
      <w:divsChild>
        <w:div w:id="710956422">
          <w:marLeft w:val="0"/>
          <w:marRight w:val="0"/>
          <w:marTop w:val="0"/>
          <w:marBottom w:val="240"/>
          <w:divBdr>
            <w:top w:val="none" w:sz="0" w:space="0" w:color="auto"/>
            <w:left w:val="none" w:sz="0" w:space="0" w:color="auto"/>
            <w:bottom w:val="none" w:sz="0" w:space="0" w:color="auto"/>
            <w:right w:val="none" w:sz="0" w:space="0" w:color="auto"/>
          </w:divBdr>
        </w:div>
        <w:div w:id="142084956">
          <w:marLeft w:val="450"/>
          <w:marRight w:val="0"/>
          <w:marTop w:val="0"/>
          <w:marBottom w:val="240"/>
          <w:divBdr>
            <w:top w:val="none" w:sz="0" w:space="0" w:color="auto"/>
            <w:left w:val="none" w:sz="0" w:space="0" w:color="auto"/>
            <w:bottom w:val="none" w:sz="0" w:space="0" w:color="auto"/>
            <w:right w:val="none" w:sz="0" w:space="0" w:color="auto"/>
          </w:divBdr>
        </w:div>
        <w:div w:id="1682244352">
          <w:marLeft w:val="450"/>
          <w:marRight w:val="0"/>
          <w:marTop w:val="0"/>
          <w:marBottom w:val="240"/>
          <w:divBdr>
            <w:top w:val="none" w:sz="0" w:space="0" w:color="auto"/>
            <w:left w:val="none" w:sz="0" w:space="0" w:color="auto"/>
            <w:bottom w:val="none" w:sz="0" w:space="0" w:color="auto"/>
            <w:right w:val="none" w:sz="0" w:space="0" w:color="auto"/>
          </w:divBdr>
        </w:div>
        <w:div w:id="852961009">
          <w:marLeft w:val="450"/>
          <w:marRight w:val="0"/>
          <w:marTop w:val="0"/>
          <w:marBottom w:val="240"/>
          <w:divBdr>
            <w:top w:val="none" w:sz="0" w:space="0" w:color="auto"/>
            <w:left w:val="none" w:sz="0" w:space="0" w:color="auto"/>
            <w:bottom w:val="none" w:sz="0" w:space="0" w:color="auto"/>
            <w:right w:val="none" w:sz="0" w:space="0" w:color="auto"/>
          </w:divBdr>
        </w:div>
        <w:div w:id="163471694">
          <w:marLeft w:val="450"/>
          <w:marRight w:val="0"/>
          <w:marTop w:val="0"/>
          <w:marBottom w:val="240"/>
          <w:divBdr>
            <w:top w:val="none" w:sz="0" w:space="0" w:color="auto"/>
            <w:left w:val="none" w:sz="0" w:space="0" w:color="auto"/>
            <w:bottom w:val="none" w:sz="0" w:space="0" w:color="auto"/>
            <w:right w:val="none" w:sz="0" w:space="0" w:color="auto"/>
          </w:divBdr>
        </w:div>
        <w:div w:id="87507049">
          <w:marLeft w:val="450"/>
          <w:marRight w:val="0"/>
          <w:marTop w:val="0"/>
          <w:marBottom w:val="240"/>
          <w:divBdr>
            <w:top w:val="none" w:sz="0" w:space="0" w:color="auto"/>
            <w:left w:val="none" w:sz="0" w:space="0" w:color="auto"/>
            <w:bottom w:val="none" w:sz="0" w:space="0" w:color="auto"/>
            <w:right w:val="none" w:sz="0" w:space="0" w:color="auto"/>
          </w:divBdr>
        </w:div>
      </w:divsChild>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26195619">
      <w:bodyDiv w:val="1"/>
      <w:marLeft w:val="0"/>
      <w:marRight w:val="0"/>
      <w:marTop w:val="0"/>
      <w:marBottom w:val="0"/>
      <w:divBdr>
        <w:top w:val="none" w:sz="0" w:space="0" w:color="auto"/>
        <w:left w:val="none" w:sz="0" w:space="0" w:color="auto"/>
        <w:bottom w:val="none" w:sz="0" w:space="0" w:color="auto"/>
        <w:right w:val="none" w:sz="0" w:space="0" w:color="auto"/>
      </w:divBdr>
    </w:div>
    <w:div w:id="1149247149">
      <w:bodyDiv w:val="1"/>
      <w:marLeft w:val="0"/>
      <w:marRight w:val="0"/>
      <w:marTop w:val="0"/>
      <w:marBottom w:val="0"/>
      <w:divBdr>
        <w:top w:val="none" w:sz="0" w:space="0" w:color="auto"/>
        <w:left w:val="none" w:sz="0" w:space="0" w:color="auto"/>
        <w:bottom w:val="none" w:sz="0" w:space="0" w:color="auto"/>
        <w:right w:val="none" w:sz="0" w:space="0" w:color="auto"/>
      </w:divBdr>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84010703">
      <w:bodyDiv w:val="1"/>
      <w:marLeft w:val="0"/>
      <w:marRight w:val="0"/>
      <w:marTop w:val="0"/>
      <w:marBottom w:val="0"/>
      <w:divBdr>
        <w:top w:val="none" w:sz="0" w:space="0" w:color="auto"/>
        <w:left w:val="none" w:sz="0" w:space="0" w:color="auto"/>
        <w:bottom w:val="none" w:sz="0" w:space="0" w:color="auto"/>
        <w:right w:val="none" w:sz="0" w:space="0" w:color="auto"/>
      </w:divBdr>
      <w:divsChild>
        <w:div w:id="737826941">
          <w:marLeft w:val="0"/>
          <w:marRight w:val="0"/>
          <w:marTop w:val="0"/>
          <w:marBottom w:val="240"/>
          <w:divBdr>
            <w:top w:val="none" w:sz="0" w:space="0" w:color="auto"/>
            <w:left w:val="none" w:sz="0" w:space="0" w:color="auto"/>
            <w:bottom w:val="none" w:sz="0" w:space="0" w:color="auto"/>
            <w:right w:val="none" w:sz="0" w:space="0" w:color="auto"/>
          </w:divBdr>
        </w:div>
        <w:div w:id="1411073358">
          <w:marLeft w:val="450"/>
          <w:marRight w:val="0"/>
          <w:marTop w:val="0"/>
          <w:marBottom w:val="240"/>
          <w:divBdr>
            <w:top w:val="none" w:sz="0" w:space="0" w:color="auto"/>
            <w:left w:val="none" w:sz="0" w:space="0" w:color="auto"/>
            <w:bottom w:val="none" w:sz="0" w:space="0" w:color="auto"/>
            <w:right w:val="none" w:sz="0" w:space="0" w:color="auto"/>
          </w:divBdr>
        </w:div>
        <w:div w:id="1459759312">
          <w:marLeft w:val="450"/>
          <w:marRight w:val="0"/>
          <w:marTop w:val="0"/>
          <w:marBottom w:val="240"/>
          <w:divBdr>
            <w:top w:val="none" w:sz="0" w:space="0" w:color="auto"/>
            <w:left w:val="none" w:sz="0" w:space="0" w:color="auto"/>
            <w:bottom w:val="none" w:sz="0" w:space="0" w:color="auto"/>
            <w:right w:val="none" w:sz="0" w:space="0" w:color="auto"/>
          </w:divBdr>
        </w:div>
        <w:div w:id="1220551937">
          <w:marLeft w:val="450"/>
          <w:marRight w:val="0"/>
          <w:marTop w:val="0"/>
          <w:marBottom w:val="240"/>
          <w:divBdr>
            <w:top w:val="none" w:sz="0" w:space="0" w:color="auto"/>
            <w:left w:val="none" w:sz="0" w:space="0" w:color="auto"/>
            <w:bottom w:val="none" w:sz="0" w:space="0" w:color="auto"/>
            <w:right w:val="none" w:sz="0" w:space="0" w:color="auto"/>
          </w:divBdr>
        </w:div>
        <w:div w:id="886330640">
          <w:marLeft w:val="450"/>
          <w:marRight w:val="0"/>
          <w:marTop w:val="0"/>
          <w:marBottom w:val="240"/>
          <w:divBdr>
            <w:top w:val="none" w:sz="0" w:space="0" w:color="auto"/>
            <w:left w:val="none" w:sz="0" w:space="0" w:color="auto"/>
            <w:bottom w:val="none" w:sz="0" w:space="0" w:color="auto"/>
            <w:right w:val="none" w:sz="0" w:space="0" w:color="auto"/>
          </w:divBdr>
        </w:div>
        <w:div w:id="1598754069">
          <w:marLeft w:val="0"/>
          <w:marRight w:val="0"/>
          <w:marTop w:val="0"/>
          <w:marBottom w:val="240"/>
          <w:divBdr>
            <w:top w:val="none" w:sz="0" w:space="0" w:color="auto"/>
            <w:left w:val="none" w:sz="0" w:space="0" w:color="auto"/>
            <w:bottom w:val="none" w:sz="0" w:space="0" w:color="auto"/>
            <w:right w:val="none" w:sz="0" w:space="0" w:color="auto"/>
          </w:divBdr>
        </w:div>
        <w:div w:id="1769739424">
          <w:marLeft w:val="0"/>
          <w:marRight w:val="0"/>
          <w:marTop w:val="0"/>
          <w:marBottom w:val="240"/>
          <w:divBdr>
            <w:top w:val="none" w:sz="0" w:space="0" w:color="auto"/>
            <w:left w:val="none" w:sz="0" w:space="0" w:color="auto"/>
            <w:bottom w:val="none" w:sz="0" w:space="0" w:color="auto"/>
            <w:right w:val="none" w:sz="0" w:space="0" w:color="auto"/>
          </w:divBdr>
        </w:div>
      </w:divsChild>
    </w:div>
    <w:div w:id="1555920720">
      <w:bodyDiv w:val="1"/>
      <w:marLeft w:val="0"/>
      <w:marRight w:val="0"/>
      <w:marTop w:val="0"/>
      <w:marBottom w:val="0"/>
      <w:divBdr>
        <w:top w:val="none" w:sz="0" w:space="0" w:color="auto"/>
        <w:left w:val="none" w:sz="0" w:space="0" w:color="auto"/>
        <w:bottom w:val="none" w:sz="0" w:space="0" w:color="auto"/>
        <w:right w:val="none" w:sz="0" w:space="0" w:color="auto"/>
      </w:divBdr>
      <w:divsChild>
        <w:div w:id="563374565">
          <w:marLeft w:val="0"/>
          <w:marRight w:val="0"/>
          <w:marTop w:val="0"/>
          <w:marBottom w:val="240"/>
          <w:divBdr>
            <w:top w:val="none" w:sz="0" w:space="0" w:color="auto"/>
            <w:left w:val="none" w:sz="0" w:space="0" w:color="auto"/>
            <w:bottom w:val="none" w:sz="0" w:space="0" w:color="auto"/>
            <w:right w:val="none" w:sz="0" w:space="0" w:color="auto"/>
          </w:divBdr>
        </w:div>
        <w:div w:id="194467260">
          <w:marLeft w:val="450"/>
          <w:marRight w:val="0"/>
          <w:marTop w:val="0"/>
          <w:marBottom w:val="240"/>
          <w:divBdr>
            <w:top w:val="none" w:sz="0" w:space="0" w:color="auto"/>
            <w:left w:val="none" w:sz="0" w:space="0" w:color="auto"/>
            <w:bottom w:val="none" w:sz="0" w:space="0" w:color="auto"/>
            <w:right w:val="none" w:sz="0" w:space="0" w:color="auto"/>
          </w:divBdr>
        </w:div>
        <w:div w:id="786972128">
          <w:marLeft w:val="0"/>
          <w:marRight w:val="0"/>
          <w:marTop w:val="0"/>
          <w:marBottom w:val="240"/>
          <w:divBdr>
            <w:top w:val="none" w:sz="0" w:space="0" w:color="auto"/>
            <w:left w:val="none" w:sz="0" w:space="0" w:color="auto"/>
            <w:bottom w:val="none" w:sz="0" w:space="0" w:color="auto"/>
            <w:right w:val="none" w:sz="0" w:space="0" w:color="auto"/>
          </w:divBdr>
        </w:div>
        <w:div w:id="1331911136">
          <w:marLeft w:val="450"/>
          <w:marRight w:val="0"/>
          <w:marTop w:val="0"/>
          <w:marBottom w:val="240"/>
          <w:divBdr>
            <w:top w:val="none" w:sz="0" w:space="0" w:color="auto"/>
            <w:left w:val="none" w:sz="0" w:space="0" w:color="auto"/>
            <w:bottom w:val="none" w:sz="0" w:space="0" w:color="auto"/>
            <w:right w:val="none" w:sz="0" w:space="0" w:color="auto"/>
          </w:divBdr>
        </w:div>
        <w:div w:id="235284092">
          <w:marLeft w:val="450"/>
          <w:marRight w:val="0"/>
          <w:marTop w:val="0"/>
          <w:marBottom w:val="240"/>
          <w:divBdr>
            <w:top w:val="none" w:sz="0" w:space="0" w:color="auto"/>
            <w:left w:val="none" w:sz="0" w:space="0" w:color="auto"/>
            <w:bottom w:val="none" w:sz="0" w:space="0" w:color="auto"/>
            <w:right w:val="none" w:sz="0" w:space="0" w:color="auto"/>
          </w:divBdr>
        </w:div>
        <w:div w:id="27071712">
          <w:marLeft w:val="450"/>
          <w:marRight w:val="0"/>
          <w:marTop w:val="0"/>
          <w:marBottom w:val="24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48893332">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C457-1B2F-4DCD-ACC0-E2C19F7F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2834</Words>
  <Characters>16155</Characters>
  <Application>Microsoft Office Word</Application>
  <DocSecurity>0</DocSecurity>
  <Lines>134</Lines>
  <Paragraphs>37</Paragraphs>
  <ScaleCrop>false</ScaleCrop>
  <Company/>
  <LinksUpToDate>false</LinksUpToDate>
  <CharactersWithSpaces>18952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8</cp:revision>
  <dcterms:created xsi:type="dcterms:W3CDTF">2022-08-30T15:11:00Z</dcterms:created>
  <dcterms:modified xsi:type="dcterms:W3CDTF">2023-04-04T14:05:00Z</dcterms:modified>
</cp:coreProperties>
</file>